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  <w:r w:rsidRPr="00572A0F">
        <w:rPr>
          <w:rFonts w:cs="Arial"/>
          <w:caps/>
          <w:shadow/>
          <w:color w:val="000000"/>
          <w:spacing w:val="40"/>
          <w:sz w:val="28"/>
          <w:szCs w:val="28"/>
        </w:rPr>
        <w:t>Россия</w:t>
      </w:r>
    </w:p>
    <w:p w:rsidR="004749DA" w:rsidRPr="00572A0F" w:rsidRDefault="004749DA" w:rsidP="004749DA">
      <w:pPr>
        <w:pStyle w:val="1"/>
        <w:spacing w:line="360" w:lineRule="auto"/>
        <w:jc w:val="center"/>
        <w:rPr>
          <w:rFonts w:ascii="Arial" w:hAnsi="Arial" w:cs="Arial"/>
          <w:caps/>
          <w:shadow/>
          <w:color w:val="000000"/>
          <w:spacing w:val="40"/>
          <w:sz w:val="28"/>
          <w:szCs w:val="28"/>
        </w:rPr>
      </w:pPr>
      <w:r w:rsidRPr="00572A0F">
        <w:rPr>
          <w:rFonts w:ascii="Arial" w:hAnsi="Arial" w:cs="Arial"/>
          <w:caps/>
          <w:shadow/>
          <w:color w:val="000000"/>
          <w:spacing w:val="40"/>
          <w:sz w:val="28"/>
          <w:szCs w:val="28"/>
        </w:rPr>
        <w:t>ООО «ЭЛИНОКС»</w:t>
      </w:r>
    </w:p>
    <w:p w:rsidR="004749DA" w:rsidRPr="00572A0F" w:rsidRDefault="004749DA" w:rsidP="004749DA">
      <w:pPr>
        <w:widowControl w:val="0"/>
        <w:jc w:val="center"/>
        <w:rPr>
          <w:rFonts w:ascii="Arial" w:hAnsi="Arial"/>
          <w:color w:val="000000"/>
          <w:sz w:val="28"/>
          <w:szCs w:val="28"/>
        </w:rPr>
      </w:pPr>
    </w:p>
    <w:p w:rsidR="004749DA" w:rsidRPr="00572A0F" w:rsidRDefault="00572A0F" w:rsidP="004749DA">
      <w:pPr>
        <w:widowControl w:val="0"/>
        <w:jc w:val="center"/>
        <w:rPr>
          <w:rFonts w:ascii="Arial" w:hAnsi="Arial"/>
          <w:b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8pt;height:133.7pt" o:ole="" fillcolor="window">
            <v:imagedata r:id="rId8" o:title=""/>
          </v:shape>
          <o:OLEObject Type="Embed" ProgID="PBrush" ShapeID="_x0000_i1025" DrawAspect="Content" ObjectID="_1433141665" r:id="rId9"/>
        </w:object>
      </w:r>
      <w:r w:rsidR="004749DA" w:rsidRPr="00572A0F">
        <w:rPr>
          <w:rFonts w:ascii="Arial" w:hAnsi="Arial"/>
          <w:b/>
          <w:color w:val="000000"/>
          <w:sz w:val="28"/>
          <w:szCs w:val="28"/>
        </w:rPr>
        <w:br/>
      </w: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widowControl w:val="0"/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749DA" w:rsidRDefault="004749DA" w:rsidP="004749DA">
      <w:pPr>
        <w:pStyle w:val="a5"/>
        <w:jc w:val="center"/>
        <w:rPr>
          <w:rFonts w:ascii="Arial" w:hAnsi="Arial" w:cs="Arial"/>
          <w:caps/>
          <w:shadow/>
          <w:color w:val="000000"/>
        </w:rPr>
      </w:pPr>
      <w:r w:rsidRPr="00572A0F">
        <w:rPr>
          <w:rFonts w:ascii="Arial" w:hAnsi="Arial" w:cs="Arial"/>
          <w:caps/>
          <w:shadow/>
          <w:color w:val="000000"/>
          <w:sz w:val="40"/>
          <w:szCs w:val="40"/>
        </w:rPr>
        <w:t>ПЕЧЬ ЭЛЕКТРИЧЕСКАЯ ДЛЯ ПИЦЦЫ</w:t>
      </w:r>
    </w:p>
    <w:p w:rsidR="002F26A4" w:rsidRPr="002F26A4" w:rsidRDefault="002F26A4" w:rsidP="004749DA">
      <w:pPr>
        <w:pStyle w:val="a5"/>
        <w:jc w:val="center"/>
        <w:rPr>
          <w:rFonts w:ascii="Arial" w:hAnsi="Arial" w:cs="Arial"/>
          <w:caps/>
          <w:shadow/>
          <w:color w:val="000000"/>
        </w:rPr>
      </w:pPr>
    </w:p>
    <w:p w:rsidR="004749DA" w:rsidRPr="001300D3" w:rsidRDefault="004749DA" w:rsidP="002F26A4">
      <w:pPr>
        <w:pStyle w:val="a5"/>
        <w:ind w:firstLine="4111"/>
        <w:jc w:val="left"/>
        <w:rPr>
          <w:rFonts w:ascii="Arial" w:hAnsi="Arial" w:cs="Arial"/>
          <w:caps/>
          <w:shadow/>
          <w:color w:val="000000"/>
          <w:sz w:val="40"/>
          <w:szCs w:val="40"/>
        </w:rPr>
      </w:pPr>
      <w:r w:rsidRPr="00572A0F">
        <w:rPr>
          <w:rFonts w:ascii="Arial" w:hAnsi="Arial" w:cs="Arial"/>
          <w:caps/>
          <w:shadow/>
          <w:color w:val="000000"/>
          <w:sz w:val="40"/>
          <w:szCs w:val="40"/>
        </w:rPr>
        <w:t>пэп-</w:t>
      </w:r>
      <w:r w:rsidR="006E5E14" w:rsidRPr="001300D3">
        <w:rPr>
          <w:rFonts w:ascii="Arial" w:hAnsi="Arial" w:cs="Arial"/>
          <w:caps/>
          <w:shadow/>
          <w:color w:val="000000"/>
          <w:sz w:val="40"/>
          <w:szCs w:val="40"/>
        </w:rPr>
        <w:t>2</w:t>
      </w:r>
    </w:p>
    <w:p w:rsidR="004749DA" w:rsidRPr="00572A0F" w:rsidRDefault="004749DA" w:rsidP="004749DA">
      <w:pPr>
        <w:widowControl w:val="0"/>
        <w:jc w:val="center"/>
        <w:rPr>
          <w:rFonts w:ascii="Arial" w:hAnsi="Arial" w:cs="Arial"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 w:cs="Arial"/>
          <w:shadow/>
          <w:color w:val="000000"/>
          <w:spacing w:val="40"/>
          <w:sz w:val="28"/>
          <w:szCs w:val="28"/>
        </w:rPr>
      </w:pPr>
    </w:p>
    <w:p w:rsidR="004749DA" w:rsidRPr="002F26A4" w:rsidRDefault="004749DA" w:rsidP="004749DA">
      <w:pPr>
        <w:pStyle w:val="2"/>
        <w:rPr>
          <w:rFonts w:ascii="Arial" w:hAnsi="Arial" w:cs="Arial"/>
          <w:shadow/>
          <w:color w:val="000000"/>
          <w:spacing w:val="40"/>
          <w:sz w:val="28"/>
          <w:szCs w:val="28"/>
        </w:rPr>
      </w:pPr>
      <w:r w:rsidRPr="002F26A4">
        <w:rPr>
          <w:rFonts w:ascii="Arial" w:hAnsi="Arial" w:cs="Arial"/>
          <w:shadow/>
          <w:color w:val="000000"/>
          <w:spacing w:val="40"/>
          <w:sz w:val="28"/>
          <w:szCs w:val="28"/>
        </w:rPr>
        <w:t>ПАСПОРТ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и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руководство по эксплуатации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i/>
          <w:shadow/>
          <w:color w:val="000000"/>
          <w:spacing w:val="40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785495" cy="6743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D3" w:rsidRPr="00F410B0" w:rsidRDefault="001300D3" w:rsidP="001300D3">
      <w:pPr>
        <w:pStyle w:val="a3"/>
        <w:ind w:right="-2"/>
        <w:jc w:val="left"/>
        <w:rPr>
          <w:rFonts w:cs="Arial"/>
          <w:b/>
          <w:i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>
      <w:pPr>
        <w:spacing w:after="200" w:line="276" w:lineRule="auto"/>
        <w:rPr>
          <w:sz w:val="28"/>
          <w:szCs w:val="28"/>
        </w:rPr>
      </w:pPr>
      <w:r w:rsidRPr="00572A0F">
        <w:rPr>
          <w:sz w:val="28"/>
          <w:szCs w:val="28"/>
        </w:rPr>
        <w:br w:type="page"/>
      </w:r>
    </w:p>
    <w:p w:rsidR="004749DA" w:rsidRPr="00572A0F" w:rsidRDefault="004749DA" w:rsidP="004749DA">
      <w:pPr>
        <w:ind w:firstLine="1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>1. НАЗНАЧЕНИЕ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Печь электрическая для пиццы предназначена  для выпечки пиццы и хлебоб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у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лочных изделий, требующих высокой температуры приготовления, на предпр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и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ятиях общественного питания самостоятельно или в составе технологической линии.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Печь изготавливается в климатическом исполнении УХЛ 4 по ГОСТ15150.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 xml:space="preserve">Печь для пиццы серии ПЭП имеет сертификат соответствия </w:t>
      </w:r>
      <w:r w:rsidR="00572A0F">
        <w:rPr>
          <w:rFonts w:ascii="Arial" w:hAnsi="Arial" w:cs="Arial"/>
          <w:b w:val="0"/>
          <w:color w:val="000000"/>
          <w:sz w:val="28"/>
          <w:szCs w:val="28"/>
        </w:rPr>
        <w:br/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№ РОСС RU.МЕ51.ВО1307. Срок действия с 09.09.2010 по 08.09.2013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Санэпидемзаключение № 50.РА.02.515.П.001759.06.10 от 30.06.2010 г. до 30.06.2015 г.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На предприятии действует сертифицированная система менеджмента качес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т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 xml:space="preserve">ва в соответствии c требованиями ISO 9001:2008. Регистрационный номер </w:t>
      </w:r>
      <w:r w:rsidR="00572A0F">
        <w:rPr>
          <w:rFonts w:ascii="Arial" w:hAnsi="Arial" w:cs="Arial"/>
          <w:b w:val="0"/>
          <w:color w:val="000000"/>
          <w:sz w:val="28"/>
          <w:szCs w:val="28"/>
        </w:rPr>
        <w:br/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№73 100 3466 от 30.12.2010г., действителен до 29.12.2013г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firstLine="11"/>
        <w:jc w:val="center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Рис.1 Общий вид печи</w:t>
      </w: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5D66CA" w:rsidP="004749DA">
      <w:pPr>
        <w:ind w:right="3298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object w:dxaOrig="21210" w:dyaOrig="16845">
          <v:shape id="_x0000_i1026" type="#_x0000_t75" style="width:538pt;height:427.25pt" o:ole="">
            <v:imagedata r:id="rId11" o:title=""/>
          </v:shape>
          <o:OLEObject Type="Embed" ProgID="SolidEdge.DraftDocument" ShapeID="_x0000_i1026" DrawAspect="Content" ObjectID="_1433141666" r:id="rId12"/>
        </w:object>
      </w: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572A0F" w:rsidRDefault="00572A0F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br w:type="page"/>
      </w:r>
    </w:p>
    <w:p w:rsidR="004749DA" w:rsidRPr="00572A0F" w:rsidRDefault="004749DA" w:rsidP="004749D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>2. ТЕХНИЧЕСКИЕ ХАРАКТЕРИСТИКИ</w:t>
      </w:r>
    </w:p>
    <w:p w:rsidR="004749DA" w:rsidRPr="00572A0F" w:rsidRDefault="004749DA" w:rsidP="00572A0F">
      <w:pPr>
        <w:pStyle w:val="3"/>
        <w:jc w:val="right"/>
        <w:rPr>
          <w:rFonts w:ascii="Arial" w:hAnsi="Arial" w:cs="Arial"/>
          <w:b w:val="0"/>
          <w:sz w:val="28"/>
          <w:szCs w:val="28"/>
        </w:rPr>
      </w:pPr>
      <w:r w:rsidRPr="00572A0F">
        <w:rPr>
          <w:rFonts w:ascii="Arial" w:hAnsi="Arial" w:cs="Arial"/>
          <w:b w:val="0"/>
          <w:sz w:val="28"/>
          <w:szCs w:val="28"/>
        </w:rPr>
        <w:t>Таблица 1</w:t>
      </w:r>
    </w:p>
    <w:tbl>
      <w:tblPr>
        <w:tblW w:w="107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1"/>
        <w:gridCol w:w="5202"/>
        <w:gridCol w:w="4961"/>
      </w:tblGrid>
      <w:tr w:rsidR="004749DA" w:rsidRPr="00572A0F" w:rsidTr="00CC2804">
        <w:trPr>
          <w:cantSplit/>
          <w:trHeight w:val="207"/>
          <w:jc w:val="center"/>
        </w:trPr>
        <w:tc>
          <w:tcPr>
            <w:tcW w:w="5813" w:type="dxa"/>
            <w:gridSpan w:val="2"/>
            <w:vMerge w:val="restart"/>
            <w:tcBorders>
              <w:right w:val="nil"/>
            </w:tcBorders>
            <w:vAlign w:val="center"/>
          </w:tcPr>
          <w:p w:rsidR="004749DA" w:rsidRPr="00572A0F" w:rsidRDefault="004749DA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4749DA" w:rsidRPr="00572A0F" w:rsidRDefault="004749DA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параметра</w:t>
            </w:r>
          </w:p>
        </w:tc>
        <w:tc>
          <w:tcPr>
            <w:tcW w:w="4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9DA" w:rsidRPr="00572A0F" w:rsidRDefault="004749DA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CC2804" w:rsidRPr="00572A0F" w:rsidTr="00CC2804">
        <w:trPr>
          <w:cantSplit/>
          <w:trHeight w:val="303"/>
          <w:jc w:val="center"/>
        </w:trPr>
        <w:tc>
          <w:tcPr>
            <w:tcW w:w="581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C2804" w:rsidRPr="00572A0F" w:rsidRDefault="00CC2804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caps/>
                <w:shadow/>
                <w:sz w:val="28"/>
                <w:szCs w:val="28"/>
              </w:rPr>
            </w:pPr>
            <w:r w:rsidRPr="00572A0F">
              <w:rPr>
                <w:rFonts w:ascii="Arial" w:hAnsi="Arial" w:cs="Arial"/>
                <w:b/>
                <w:sz w:val="28"/>
                <w:szCs w:val="28"/>
              </w:rPr>
              <w:t>ПЭП-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Номинальная мощность,  кВт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151592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4,8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Номинальное напряжение, В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230</w:t>
            </w:r>
          </w:p>
        </w:tc>
      </w:tr>
      <w:tr w:rsidR="00CC2804" w:rsidRPr="00572A0F" w:rsidTr="00CC2804">
        <w:trPr>
          <w:cantSplit/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Род тока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15159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Одно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фазный, переменный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Частота тока, Гц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CC2804" w:rsidRPr="00572A0F" w:rsidTr="00CC2804">
        <w:trPr>
          <w:cantSplit/>
          <w:trHeight w:val="8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Потребляемая мощность ТЭН-ов, кВт</w:t>
            </w:r>
          </w:p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Верхних –</w:t>
            </w:r>
          </w:p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 Нижних -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2,4</w:t>
            </w:r>
          </w:p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2,4</w:t>
            </w:r>
          </w:p>
        </w:tc>
      </w:tr>
      <w:tr w:rsidR="00CC2804" w:rsidRPr="00572A0F" w:rsidTr="00CC2804">
        <w:trPr>
          <w:cantSplit/>
          <w:trHeight w:val="45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Время разогрева камеры до рабочей температуры 300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о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С, мин, не более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камер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30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Площадь пода, м.²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0,26</w:t>
            </w:r>
          </w:p>
        </w:tc>
      </w:tr>
      <w:tr w:rsidR="00CC2804" w:rsidRPr="00572A0F" w:rsidTr="00CC2804">
        <w:trPr>
          <w:cantSplit/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Диапазон регулирования температ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ры камеры, °С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20-450</w:t>
            </w:r>
          </w:p>
        </w:tc>
      </w:tr>
      <w:tr w:rsidR="00CC2804" w:rsidRPr="00572A0F" w:rsidTr="00CC2804">
        <w:trPr>
          <w:cantSplit/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Предельные отклонения максимал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ного значения температуры шкафа, °С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±9</w:t>
            </w:r>
          </w:p>
        </w:tc>
      </w:tr>
      <w:tr w:rsidR="00CC2804" w:rsidRPr="00572A0F" w:rsidTr="00CC2804">
        <w:trPr>
          <w:cantSplit/>
          <w:trHeight w:val="110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Внутренние размеры камеры, мм,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 не более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длина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ширина (глубина)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высота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CC2804" w:rsidRPr="00576A82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5</w:t>
            </w:r>
            <w:r w:rsidR="00576A82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>15</w:t>
            </w:r>
          </w:p>
          <w:p w:rsidR="00CC2804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540</w:t>
            </w:r>
          </w:p>
          <w:p w:rsidR="00CC2804" w:rsidRPr="00572A0F" w:rsidRDefault="00CC2804" w:rsidP="00576A82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  <w:r w:rsidR="00576A82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стрелочных термоме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ров,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терморегуляторов,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C2804" w:rsidRPr="00572A0F" w:rsidTr="00CC2804">
        <w:trPr>
          <w:cantSplit/>
          <w:trHeight w:val="30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термовыключателей,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переключателей сети,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ТЭН-в,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C2804" w:rsidRPr="00572A0F" w:rsidTr="00CC2804">
        <w:trPr>
          <w:cantSplit/>
          <w:trHeight w:val="1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Габаритные размеры, мм, </w:t>
            </w:r>
          </w:p>
          <w:p w:rsidR="00CC2804" w:rsidRPr="00572A0F" w:rsidRDefault="00CC2804" w:rsidP="00572A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не более</w:t>
            </w:r>
          </w:p>
          <w:p w:rsidR="00CC2804" w:rsidRPr="00572A0F" w:rsidRDefault="00CC2804" w:rsidP="00572A0F">
            <w:pPr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длина</w:t>
            </w:r>
          </w:p>
          <w:p w:rsidR="00CC2804" w:rsidRPr="00572A0F" w:rsidRDefault="00CC2804" w:rsidP="00572A0F">
            <w:pPr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ширина (с ручкой)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высота (с опорами)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820</w:t>
            </w:r>
          </w:p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635(755)</w:t>
            </w:r>
          </w:p>
          <w:p w:rsidR="00CC2804" w:rsidRPr="00572A0F" w:rsidRDefault="00FA272F" w:rsidP="00FA27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350(3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75</w:t>
            </w:r>
            <w:r w:rsidR="00CC2804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CC2804" w:rsidRPr="00572A0F" w:rsidTr="00CC2804">
        <w:trPr>
          <w:cantSplit/>
          <w:trHeight w:val="1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Масса, кг, не более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tabs>
                <w:tab w:val="left" w:pos="169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:rsidR="00572A0F" w:rsidRDefault="00572A0F" w:rsidP="004749DA">
      <w:pPr>
        <w:ind w:firstLine="11"/>
        <w:rPr>
          <w:rFonts w:ascii="Arial" w:hAnsi="Arial" w:cs="Arial"/>
          <w:b/>
          <w:color w:val="000000"/>
          <w:sz w:val="28"/>
          <w:szCs w:val="28"/>
        </w:rPr>
      </w:pPr>
    </w:p>
    <w:p w:rsidR="00572A0F" w:rsidRDefault="00572A0F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4749DA" w:rsidRPr="00572A0F" w:rsidRDefault="004749DA" w:rsidP="004749DA">
      <w:pPr>
        <w:ind w:firstLine="11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>3. КОМПЛЕКТ ПОСТАВКИ</w:t>
      </w:r>
    </w:p>
    <w:p w:rsidR="004749DA" w:rsidRPr="00572A0F" w:rsidRDefault="004749DA" w:rsidP="00572A0F">
      <w:pPr>
        <w:ind w:firstLine="284"/>
        <w:jc w:val="right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Таблица 2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4"/>
        <w:gridCol w:w="5939"/>
        <w:gridCol w:w="2740"/>
      </w:tblGrid>
      <w:tr w:rsidR="004749DA" w:rsidRPr="00572A0F" w:rsidTr="00572A0F">
        <w:trPr>
          <w:trHeight w:val="240"/>
          <w:jc w:val="center"/>
        </w:trPr>
        <w:tc>
          <w:tcPr>
            <w:tcW w:w="1334" w:type="dxa"/>
            <w:vAlign w:val="bottom"/>
          </w:tcPr>
          <w:p w:rsidR="004749DA" w:rsidRPr="00572A0F" w:rsidRDefault="004749DA" w:rsidP="00572A0F">
            <w:pPr>
              <w:ind w:firstLine="284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sz w:val="28"/>
                <w:szCs w:val="28"/>
              </w:rPr>
              <w:t>№</w:t>
            </w:r>
            <w:r w:rsidRPr="00572A0F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r w:rsidRPr="00572A0F">
              <w:rPr>
                <w:rFonts w:ascii="Arial" w:hAnsi="Arial" w:cs="Arial"/>
                <w:bCs/>
                <w:sz w:val="28"/>
                <w:szCs w:val="28"/>
              </w:rPr>
              <w:t>п/п</w:t>
            </w:r>
          </w:p>
        </w:tc>
        <w:tc>
          <w:tcPr>
            <w:tcW w:w="3783" w:type="dxa"/>
            <w:tcBorders>
              <w:right w:val="single" w:sz="8" w:space="0" w:color="auto"/>
            </w:tcBorders>
            <w:vAlign w:val="bottom"/>
          </w:tcPr>
          <w:p w:rsidR="004749DA" w:rsidRPr="00572A0F" w:rsidRDefault="004749DA" w:rsidP="00572A0F">
            <w:pPr>
              <w:pStyle w:val="4"/>
              <w:keepNext w:val="0"/>
              <w:spacing w:before="0" w:after="0"/>
              <w:ind w:firstLine="284"/>
              <w:jc w:val="center"/>
              <w:rPr>
                <w:rFonts w:ascii="Arial" w:hAnsi="Arial" w:cs="Arial"/>
                <w:b w:val="0"/>
              </w:rPr>
            </w:pPr>
            <w:r w:rsidRPr="00572A0F">
              <w:rPr>
                <w:rFonts w:ascii="Arial" w:hAnsi="Arial" w:cs="Arial"/>
                <w:b w:val="0"/>
              </w:rPr>
              <w:t>Наименование</w:t>
            </w:r>
          </w:p>
        </w:tc>
        <w:tc>
          <w:tcPr>
            <w:tcW w:w="1745" w:type="dxa"/>
            <w:tcBorders>
              <w:left w:val="single" w:sz="8" w:space="0" w:color="auto"/>
            </w:tcBorders>
            <w:vAlign w:val="bottom"/>
          </w:tcPr>
          <w:p w:rsidR="004749DA" w:rsidRPr="00572A0F" w:rsidRDefault="004749DA" w:rsidP="00572A0F">
            <w:pPr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4749DA" w:rsidRPr="00572A0F" w:rsidTr="00572A0F">
        <w:trPr>
          <w:jc w:val="center"/>
        </w:trPr>
        <w:tc>
          <w:tcPr>
            <w:tcW w:w="1334" w:type="dxa"/>
          </w:tcPr>
          <w:p w:rsidR="004749DA" w:rsidRPr="00572A0F" w:rsidRDefault="004749DA" w:rsidP="004749DA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3" w:type="dxa"/>
            <w:tcBorders>
              <w:right w:val="single" w:sz="8" w:space="0" w:color="auto"/>
            </w:tcBorders>
          </w:tcPr>
          <w:p w:rsidR="004749DA" w:rsidRPr="00572A0F" w:rsidRDefault="004749DA" w:rsidP="00572A0F">
            <w:pPr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для пиццы</w:t>
            </w:r>
          </w:p>
        </w:tc>
        <w:tc>
          <w:tcPr>
            <w:tcW w:w="1745" w:type="dxa"/>
            <w:tcBorders>
              <w:left w:val="single" w:sz="8" w:space="0" w:color="auto"/>
            </w:tcBorders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749DA" w:rsidRPr="00572A0F" w:rsidTr="00572A0F">
        <w:trPr>
          <w:jc w:val="center"/>
        </w:trPr>
        <w:tc>
          <w:tcPr>
            <w:tcW w:w="1334" w:type="dxa"/>
          </w:tcPr>
          <w:p w:rsidR="004749DA" w:rsidRPr="00572A0F" w:rsidRDefault="004749DA" w:rsidP="004749DA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3" w:type="dxa"/>
            <w:tcBorders>
              <w:right w:val="single" w:sz="8" w:space="0" w:color="auto"/>
            </w:tcBorders>
          </w:tcPr>
          <w:p w:rsidR="004749DA" w:rsidRPr="00572A0F" w:rsidRDefault="004749DA" w:rsidP="00572A0F">
            <w:pPr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 xml:space="preserve">Упаковка </w:t>
            </w:r>
          </w:p>
        </w:tc>
        <w:tc>
          <w:tcPr>
            <w:tcW w:w="1745" w:type="dxa"/>
            <w:tcBorders>
              <w:left w:val="single" w:sz="8" w:space="0" w:color="auto"/>
            </w:tcBorders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749DA" w:rsidRPr="00572A0F" w:rsidTr="00572A0F">
        <w:trPr>
          <w:jc w:val="center"/>
        </w:trPr>
        <w:tc>
          <w:tcPr>
            <w:tcW w:w="1334" w:type="dxa"/>
          </w:tcPr>
          <w:p w:rsidR="004749DA" w:rsidRPr="00572A0F" w:rsidRDefault="004749DA" w:rsidP="004749DA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3" w:type="dxa"/>
            <w:tcBorders>
              <w:right w:val="single" w:sz="8" w:space="0" w:color="auto"/>
            </w:tcBorders>
          </w:tcPr>
          <w:p w:rsidR="004749DA" w:rsidRPr="00572A0F" w:rsidRDefault="004749DA" w:rsidP="00572A0F">
            <w:pPr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Паспорт ПЭП</w:t>
            </w:r>
          </w:p>
        </w:tc>
        <w:tc>
          <w:tcPr>
            <w:tcW w:w="1745" w:type="dxa"/>
            <w:tcBorders>
              <w:left w:val="single" w:sz="8" w:space="0" w:color="auto"/>
            </w:tcBorders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4749DA" w:rsidRPr="00572A0F" w:rsidRDefault="004749DA" w:rsidP="004749DA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t>УСТРОЙСТВО И  ПРИНЦИП РАБОТЫ</w:t>
      </w:r>
    </w:p>
    <w:p w:rsidR="004749DA" w:rsidRPr="00572A0F" w:rsidRDefault="004749DA" w:rsidP="004749DA">
      <w:pPr>
        <w:ind w:left="283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pStyle w:val="31"/>
        <w:spacing w:after="0"/>
        <w:ind w:left="0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Печь для пиццы состоит из жарочной камеры, установленной в корпусе</w:t>
      </w:r>
      <w:r w:rsidR="00DC2027">
        <w:rPr>
          <w:rFonts w:ascii="Arial" w:hAnsi="Arial" w:cs="Arial"/>
          <w:sz w:val="28"/>
          <w:szCs w:val="28"/>
        </w:rPr>
        <w:t>,</w:t>
      </w:r>
      <w:r w:rsidRPr="00572A0F">
        <w:rPr>
          <w:rFonts w:ascii="Arial" w:hAnsi="Arial" w:cs="Arial"/>
          <w:sz w:val="28"/>
          <w:szCs w:val="28"/>
        </w:rPr>
        <w:t xml:space="preserve"> и панели управления.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Камера состоит из оцинкованного короба, жаропрочных плит (далее «Под»), ТЭНов верхних и нижних. Отвод паров из рабочего объема камеры осуществл</w:t>
      </w:r>
      <w:r w:rsidRPr="00572A0F">
        <w:rPr>
          <w:rFonts w:ascii="Arial" w:hAnsi="Arial" w:cs="Arial"/>
          <w:sz w:val="28"/>
          <w:szCs w:val="28"/>
        </w:rPr>
        <w:t>я</w:t>
      </w:r>
      <w:r w:rsidRPr="00572A0F">
        <w:rPr>
          <w:rFonts w:ascii="Arial" w:hAnsi="Arial" w:cs="Arial"/>
          <w:sz w:val="28"/>
          <w:szCs w:val="28"/>
        </w:rPr>
        <w:t>ется через дымоход.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Камера с наружной стороны обложена базальтовым теплоизоляционным материалом, снабжена двумя терморегуляторами для автоматического регул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>рования температуры внутри, причем один из которых установлен под подами, аварийным термовыключателем и лампой освещения. Значение рабочей темп</w:t>
      </w:r>
      <w:r w:rsidRPr="00572A0F">
        <w:rPr>
          <w:rFonts w:ascii="Arial" w:hAnsi="Arial" w:cs="Arial"/>
          <w:sz w:val="28"/>
          <w:szCs w:val="28"/>
        </w:rPr>
        <w:t>е</w:t>
      </w:r>
      <w:r w:rsidRPr="00572A0F">
        <w:rPr>
          <w:rFonts w:ascii="Arial" w:hAnsi="Arial" w:cs="Arial"/>
          <w:sz w:val="28"/>
          <w:szCs w:val="28"/>
        </w:rPr>
        <w:t xml:space="preserve">ратуры нагрева отображается на стрелочном термометре. 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 xml:space="preserve">Ручки терморегуляторов, светосигнальная арматура размещены на панели управления, находящейся с правой стороны печи. </w:t>
      </w:r>
    </w:p>
    <w:p w:rsidR="004749DA" w:rsidRPr="00572A0F" w:rsidRDefault="004749DA" w:rsidP="004749D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Рабочая камера имеет дверь из эмалированной стали со смотровым окном из термостойкого стекла.</w:t>
      </w:r>
      <w:r w:rsidR="00CC28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>В рабочей камере установлен светильник внутренней подсветки. Для замены лампы необходимо отвернуть четыре винта, снять бок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вую стенку и открутить два винта крепления кронштейна светильника.</w:t>
      </w:r>
    </w:p>
    <w:p w:rsidR="004749DA" w:rsidRPr="00572A0F" w:rsidRDefault="004749DA" w:rsidP="004749DA">
      <w:pPr>
        <w:ind w:firstLine="720"/>
        <w:jc w:val="both"/>
        <w:rPr>
          <w:rFonts w:ascii="Arial" w:hAnsi="Arial"/>
          <w:color w:val="000000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Аварийный термовыключатель служит для отключения ТЭН-ов при дост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>жении температуры в духовке 500°С. Для восстановления работы шкафа нео</w:t>
      </w:r>
      <w:r w:rsidRPr="00572A0F">
        <w:rPr>
          <w:rFonts w:ascii="Arial" w:hAnsi="Arial" w:cs="Arial"/>
          <w:sz w:val="28"/>
          <w:szCs w:val="28"/>
        </w:rPr>
        <w:t>б</w:t>
      </w:r>
      <w:r w:rsidRPr="00572A0F">
        <w:rPr>
          <w:rFonts w:ascii="Arial" w:hAnsi="Arial" w:cs="Arial"/>
          <w:sz w:val="28"/>
          <w:szCs w:val="28"/>
        </w:rPr>
        <w:t>ходимо выявить и устранить причину срабатывания аварийного термовыключ</w:t>
      </w:r>
      <w:r w:rsidRPr="00572A0F">
        <w:rPr>
          <w:rFonts w:ascii="Arial" w:hAnsi="Arial" w:cs="Arial"/>
          <w:sz w:val="28"/>
          <w:szCs w:val="28"/>
        </w:rPr>
        <w:t>а</w:t>
      </w:r>
      <w:r w:rsidRPr="00572A0F">
        <w:rPr>
          <w:rFonts w:ascii="Arial" w:hAnsi="Arial" w:cs="Arial"/>
          <w:sz w:val="28"/>
          <w:szCs w:val="28"/>
        </w:rPr>
        <w:t>теля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и нажать на кнопку аварийного термовыключателя.</w:t>
      </w:r>
      <w:r w:rsidRPr="00572A0F">
        <w:rPr>
          <w:rFonts w:ascii="Arial" w:hAnsi="Arial" w:cs="Arial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>Аварийный термов</w:t>
      </w:r>
      <w:r w:rsidRPr="00572A0F">
        <w:rPr>
          <w:rFonts w:ascii="Arial" w:hAnsi="Arial" w:cs="Arial"/>
          <w:color w:val="000000"/>
          <w:sz w:val="28"/>
          <w:szCs w:val="28"/>
        </w:rPr>
        <w:t>ы</w:t>
      </w:r>
      <w:r w:rsidRPr="00572A0F">
        <w:rPr>
          <w:rFonts w:ascii="Arial" w:hAnsi="Arial" w:cs="Arial"/>
          <w:color w:val="000000"/>
          <w:sz w:val="28"/>
          <w:szCs w:val="28"/>
        </w:rPr>
        <w:t>ключатель расположен за</w:t>
      </w:r>
      <w:r w:rsidRPr="00572A0F">
        <w:rPr>
          <w:rFonts w:ascii="Arial" w:hAnsi="Arial" w:cs="Arial"/>
          <w:sz w:val="28"/>
          <w:szCs w:val="28"/>
        </w:rPr>
        <w:t xml:space="preserve"> правой боковой стенкой корпуса печи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. Для доступа к нему необходимо отвернуть четыре винта и снять боковую стенку.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Сигнальные лампы показывают наличие напряжения на ТЭН-ах и сигнализ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>руют о гото</w:t>
      </w:r>
      <w:r w:rsidRPr="00572A0F">
        <w:rPr>
          <w:rFonts w:ascii="Arial" w:hAnsi="Arial" w:cs="Arial"/>
          <w:color w:val="000000"/>
          <w:sz w:val="28"/>
          <w:szCs w:val="28"/>
        </w:rPr>
        <w:t>вности к работе.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</w:r>
    </w:p>
    <w:p w:rsidR="004749DA" w:rsidRPr="00572A0F" w:rsidRDefault="004749DA" w:rsidP="004749DA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МЕРЫ БЕЗОПАСНОСТИ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К обслуживанию печи допускаются лица, прошедшие технический минимум по эксплуатации оборудования.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pStyle w:val="31"/>
        <w:spacing w:after="0"/>
        <w:ind w:firstLine="284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 xml:space="preserve">При работе с печью соблюдайте следующие правила безопасности:  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перед санитарной  обработкой регуляторы печи установите в положение  «0» и </w:t>
      </w:r>
      <w:r w:rsidRPr="00572A0F">
        <w:rPr>
          <w:rFonts w:ascii="Arial" w:hAnsi="Arial" w:cs="Arial"/>
          <w:sz w:val="28"/>
          <w:szCs w:val="28"/>
        </w:rPr>
        <w:tab/>
        <w:t>отключите печь от сети;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при обнаружении неисправностей вызовите электрика;</w:t>
      </w:r>
    </w:p>
    <w:p w:rsidR="004749DA" w:rsidRPr="00572A0F" w:rsidRDefault="004749DA" w:rsidP="004749DA">
      <w:pPr>
        <w:numPr>
          <w:ilvl w:val="12"/>
          <w:numId w:val="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включайте печь только после устранения неисправностей;</w:t>
      </w:r>
    </w:p>
    <w:p w:rsidR="004749DA" w:rsidRPr="00572A0F" w:rsidRDefault="004749DA" w:rsidP="004749DA">
      <w:pPr>
        <w:widowControl w:val="0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Внимание! При открытии дверки соблюдайте осторожность: сначала приоткройте дверку; выпустите горячий воздух из духовки.</w:t>
      </w:r>
    </w:p>
    <w:p w:rsidR="004749DA" w:rsidRPr="00572A0F" w:rsidRDefault="004749DA" w:rsidP="004749DA">
      <w:pPr>
        <w:numPr>
          <w:ilvl w:val="12"/>
          <w:numId w:val="0"/>
        </w:numPr>
        <w:tabs>
          <w:tab w:val="left" w:pos="709"/>
        </w:tabs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t>Категорически запрещается: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производить чистку и устранять неисправности при работе печи;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работа без заземления;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lastRenderedPageBreak/>
        <w:t xml:space="preserve">работа без внешней защиты от поражения электрическим током; 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длительная работа печи (более 0,5 часа) при максимальной температуре без загрузки.</w:t>
      </w:r>
    </w:p>
    <w:p w:rsidR="004749DA" w:rsidRPr="00572A0F" w:rsidRDefault="004749DA" w:rsidP="004749DA">
      <w:pPr>
        <w:tabs>
          <w:tab w:val="left" w:pos="709"/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  <w:t xml:space="preserve">Внимание! </w:t>
      </w:r>
    </w:p>
    <w:p w:rsidR="004749DA" w:rsidRPr="00572A0F" w:rsidRDefault="004749DA" w:rsidP="004749DA">
      <w:pPr>
        <w:tabs>
          <w:tab w:val="left" w:pos="426"/>
        </w:tabs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Для очистки наружной части печи и внутренней части камеры не допускается применять водяную струю.</w:t>
      </w:r>
    </w:p>
    <w:p w:rsidR="004749DA" w:rsidRPr="00572A0F" w:rsidRDefault="004749DA" w:rsidP="004749DA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8"/>
          <w:szCs w:val="28"/>
        </w:rPr>
      </w:pPr>
    </w:p>
    <w:p w:rsidR="004749DA" w:rsidRPr="00572A0F" w:rsidRDefault="004749DA" w:rsidP="004749DA">
      <w:pPr>
        <w:tabs>
          <w:tab w:val="left" w:pos="709"/>
          <w:tab w:val="left" w:pos="993"/>
        </w:tabs>
        <w:jc w:val="both"/>
        <w:rPr>
          <w:rFonts w:ascii="Arial" w:hAnsi="Arial" w:cs="Arial"/>
          <w:b/>
          <w:noProof/>
          <w:color w:val="000000"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  <w:t xml:space="preserve">Общие требования безопасности  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sz w:val="28"/>
          <w:szCs w:val="28"/>
        </w:rPr>
        <w:t>п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о пожарной безопасности печь должна соответствовать ГОСТ</w:t>
      </w:r>
      <w:r w:rsidRPr="00572A0F">
        <w:rPr>
          <w:rFonts w:ascii="Arial" w:hAnsi="Arial" w:cs="Arial"/>
          <w:bCs/>
          <w:noProof/>
          <w:color w:val="000000"/>
          <w:sz w:val="28"/>
          <w:szCs w:val="28"/>
        </w:rPr>
        <w:t xml:space="preserve"> 12.1.004;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не допускается использование печи в пожароопасных и взрывоопасных зонах;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не допускается установка печи ближе</w:t>
      </w:r>
      <w:r w:rsidRPr="00572A0F">
        <w:rPr>
          <w:rFonts w:ascii="Arial" w:hAnsi="Arial" w:cs="Arial"/>
          <w:bCs/>
          <w:noProof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572A0F">
          <w:rPr>
            <w:rFonts w:ascii="Arial" w:hAnsi="Arial" w:cs="Arial"/>
            <w:bCs/>
            <w:noProof/>
            <w:color w:val="000000"/>
            <w:sz w:val="28"/>
            <w:szCs w:val="28"/>
          </w:rPr>
          <w:t>1</w:t>
        </w:r>
        <w:r w:rsidRPr="00572A0F">
          <w:rPr>
            <w:rFonts w:ascii="Arial" w:hAnsi="Arial" w:cs="Arial"/>
            <w:bCs/>
            <w:color w:val="000000"/>
            <w:sz w:val="28"/>
            <w:szCs w:val="28"/>
          </w:rPr>
          <w:t xml:space="preserve"> м</w:t>
        </w:r>
      </w:smartTag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от легковоспламеняющихся мат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риалов; при установке печи ближе 1м от кухонной мебели, перегородок или стен рекомендуется, чтобы они были изготовлены из негорючих материалов или п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крыты негорючим теплоизоляционным материалом. Особое внимание при такой установке уделить соблюдению мер противопожарной безопасности.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при монтаже печи должна быть установлена коммутационная защитная апп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ратура, гарантирующая от пожароопасных факторов: короткого замыкания, пер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напряжения, перегрузки, самопроизвольного включения;</w:t>
      </w:r>
    </w:p>
    <w:p w:rsidR="004749DA" w:rsidRPr="00572A0F" w:rsidRDefault="004749DA" w:rsidP="004749DA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подключение печи к электросети должно осуществляться с учетом допуска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мой нагрузки на электросеть.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при первичной установке печи, если ток утечки превышает: </w:t>
      </w:r>
    </w:p>
    <w:p w:rsidR="004749DA" w:rsidRPr="00572A0F" w:rsidRDefault="004749DA" w:rsidP="004749DA">
      <w:pPr>
        <w:tabs>
          <w:tab w:val="left" w:pos="709"/>
          <w:tab w:val="left" w:pos="993"/>
        </w:tabs>
        <w:ind w:firstLine="426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при рабочей температуре:</w:t>
      </w:r>
    </w:p>
    <w:p w:rsidR="004749DA" w:rsidRPr="00572A0F" w:rsidRDefault="004749DA" w:rsidP="004749DA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         - 5,5 мА; </w:t>
      </w:r>
    </w:p>
    <w:p w:rsidR="004749DA" w:rsidRPr="00572A0F" w:rsidRDefault="004749DA" w:rsidP="004749DA">
      <w:pPr>
        <w:tabs>
          <w:tab w:val="left" w:pos="993"/>
        </w:tabs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         в холодном состоянии:</w:t>
      </w:r>
    </w:p>
    <w:p w:rsidR="004749DA" w:rsidRPr="00572A0F" w:rsidRDefault="004749DA" w:rsidP="004749DA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         - 11 мА.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shadow/>
          <w:color w:val="000000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shadow/>
          <w:color w:val="000000"/>
          <w:sz w:val="28"/>
          <w:szCs w:val="28"/>
        </w:rPr>
      </w:pPr>
      <w:r w:rsidRPr="00572A0F">
        <w:rPr>
          <w:rFonts w:ascii="Arial" w:hAnsi="Arial" w:cs="Arial"/>
          <w:b/>
          <w:shadow/>
          <w:color w:val="000000"/>
          <w:sz w:val="28"/>
          <w:szCs w:val="28"/>
        </w:rPr>
        <w:tab/>
        <w:t>6. ПОРЯДОК УСТАНОВКИ</w:t>
      </w:r>
    </w:p>
    <w:p w:rsidR="004749DA" w:rsidRPr="00572A0F" w:rsidRDefault="004749DA" w:rsidP="004749DA">
      <w:pPr>
        <w:ind w:firstLine="2127"/>
        <w:jc w:val="both"/>
        <w:rPr>
          <w:rFonts w:ascii="Arial" w:hAnsi="Arial" w:cs="Arial"/>
          <w:b/>
          <w:shadow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Распаковку, установку и испытание печи должны производить специалисты по монтажу и ремонту торгово-технологического оборудования. После занесения печи с отрицательной температуры в помещение необходимо выдержать печь при комнатной температуре в течении 6 часов.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Установку печи проводить в следующем порядке:</w:t>
      </w:r>
    </w:p>
    <w:p w:rsidR="004749DA" w:rsidRPr="00572A0F" w:rsidRDefault="004749DA" w:rsidP="004749DA">
      <w:pPr>
        <w:pStyle w:val="31"/>
        <w:ind w:left="0" w:firstLine="284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После проверки состояния  упаковки следует распаковать печь, провести  внешний  осмотр  и  проверить  комплектность   в  соответствии с  комплектн</w:t>
      </w:r>
      <w:r w:rsidRPr="00572A0F">
        <w:rPr>
          <w:rFonts w:ascii="Arial" w:hAnsi="Arial" w:cs="Arial"/>
          <w:sz w:val="28"/>
          <w:szCs w:val="28"/>
        </w:rPr>
        <w:t>о</w:t>
      </w:r>
      <w:r w:rsidRPr="00572A0F">
        <w:rPr>
          <w:rFonts w:ascii="Arial" w:hAnsi="Arial" w:cs="Arial"/>
          <w:sz w:val="28"/>
          <w:szCs w:val="28"/>
        </w:rPr>
        <w:t>стью поставки.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749DA" w:rsidRPr="00DC2027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2027">
        <w:rPr>
          <w:rFonts w:ascii="Arial" w:hAnsi="Arial" w:cs="Arial"/>
          <w:color w:val="000000"/>
          <w:sz w:val="28"/>
          <w:szCs w:val="28"/>
        </w:rPr>
        <w:t>перед установкой печи на предусмотренное место необходимо снять защи</w:t>
      </w:r>
      <w:r w:rsidRPr="00DC2027">
        <w:rPr>
          <w:rFonts w:ascii="Arial" w:hAnsi="Arial" w:cs="Arial"/>
          <w:color w:val="000000"/>
          <w:sz w:val="28"/>
          <w:szCs w:val="28"/>
        </w:rPr>
        <w:t>т</w:t>
      </w:r>
      <w:r w:rsidRPr="00DC2027">
        <w:rPr>
          <w:rFonts w:ascii="Arial" w:hAnsi="Arial" w:cs="Arial"/>
          <w:color w:val="000000"/>
          <w:sz w:val="28"/>
          <w:szCs w:val="28"/>
        </w:rPr>
        <w:t>ную пленку со всех поверхностей. Печь следует разместить в хорошо проветр</w:t>
      </w:r>
      <w:r w:rsidRPr="00DC2027">
        <w:rPr>
          <w:rFonts w:ascii="Arial" w:hAnsi="Arial" w:cs="Arial"/>
          <w:color w:val="000000"/>
          <w:sz w:val="28"/>
          <w:szCs w:val="28"/>
        </w:rPr>
        <w:t>и</w:t>
      </w:r>
      <w:r w:rsidRPr="00DC2027">
        <w:rPr>
          <w:rFonts w:ascii="Arial" w:hAnsi="Arial" w:cs="Arial"/>
          <w:color w:val="000000"/>
          <w:sz w:val="28"/>
          <w:szCs w:val="28"/>
        </w:rPr>
        <w:t>ваемом помещении, если имеется возможность, то под воздухоочистительным зонтом. Учитывая вид печи, е</w:t>
      </w:r>
      <w:r w:rsidR="00DC2027">
        <w:rPr>
          <w:rFonts w:ascii="Arial" w:hAnsi="Arial" w:cs="Arial"/>
          <w:color w:val="000000"/>
          <w:sz w:val="28"/>
          <w:szCs w:val="28"/>
        </w:rPr>
        <w:t>е</w:t>
      </w:r>
      <w:r w:rsidRPr="00DC2027">
        <w:rPr>
          <w:rFonts w:ascii="Arial" w:hAnsi="Arial" w:cs="Arial"/>
          <w:color w:val="000000"/>
          <w:sz w:val="28"/>
          <w:szCs w:val="28"/>
        </w:rPr>
        <w:t xml:space="preserve"> можно размещать отдельно или вместе с другим кухонным оборудованием;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допускается установка печи на расстояние не ближе </w:t>
      </w:r>
      <w:smartTag w:uri="urn:schemas-microsoft-com:office:smarttags" w:element="metricconverter">
        <w:smartTagPr>
          <w:attr w:name="ProductID" w:val="100 мм"/>
        </w:smartTagPr>
        <w:r w:rsidRPr="00572A0F">
          <w:rPr>
            <w:rFonts w:ascii="Arial" w:hAnsi="Arial" w:cs="Arial"/>
            <w:color w:val="000000"/>
            <w:sz w:val="28"/>
            <w:szCs w:val="28"/>
          </w:rPr>
          <w:t>100 мм</w:t>
        </w:r>
      </w:smartTag>
      <w:r w:rsidRPr="00572A0F">
        <w:rPr>
          <w:rFonts w:ascii="Arial" w:hAnsi="Arial" w:cs="Arial"/>
          <w:color w:val="000000"/>
          <w:sz w:val="28"/>
          <w:szCs w:val="28"/>
        </w:rPr>
        <w:t xml:space="preserve"> от стены;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подключение печи к электросети должно быть выполнено согласно дейс</w:t>
      </w:r>
      <w:r w:rsidRPr="00572A0F">
        <w:rPr>
          <w:rFonts w:ascii="Arial" w:hAnsi="Arial" w:cs="Arial"/>
          <w:color w:val="000000"/>
          <w:sz w:val="28"/>
          <w:szCs w:val="28"/>
        </w:rPr>
        <w:t>т</w:t>
      </w:r>
      <w:r w:rsidRPr="00572A0F">
        <w:rPr>
          <w:rFonts w:ascii="Arial" w:hAnsi="Arial" w:cs="Arial"/>
          <w:color w:val="000000"/>
          <w:sz w:val="28"/>
          <w:szCs w:val="28"/>
        </w:rPr>
        <w:t>вующим  нормативам. Электроподключение производится только уполномоче</w:t>
      </w:r>
      <w:r w:rsidRPr="00572A0F">
        <w:rPr>
          <w:rFonts w:ascii="Arial" w:hAnsi="Arial" w:cs="Arial"/>
          <w:color w:val="000000"/>
          <w:sz w:val="28"/>
          <w:szCs w:val="28"/>
        </w:rPr>
        <w:t>н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ной специализированной службой с учетом маркировок на табличке с надписями. 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lastRenderedPageBreak/>
        <w:t>монтаж и подключение должны быть произведены так, чтобы установленная и подключенная печь ограничивала доступ к токопроводящим частям без прим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нения инструментов;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плавкие предохранители для постоянной электропроводки должны быть предусмотрены на ток  31,5 А    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установить печь на соответствующее место;</w:t>
      </w:r>
    </w:p>
    <w:p w:rsidR="004749DA" w:rsidRPr="00572A0F" w:rsidRDefault="004749DA" w:rsidP="004749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надежно заземлить печь, подсоединив заземляющий проводник к заземля</w:t>
      </w:r>
      <w:r w:rsidRPr="00572A0F">
        <w:rPr>
          <w:rFonts w:ascii="Arial" w:hAnsi="Arial" w:cs="Arial"/>
          <w:color w:val="000000"/>
          <w:sz w:val="28"/>
          <w:szCs w:val="28"/>
        </w:rPr>
        <w:t>ю</w:t>
      </w:r>
      <w:r w:rsidRPr="00572A0F">
        <w:rPr>
          <w:rFonts w:ascii="Arial" w:hAnsi="Arial" w:cs="Arial"/>
          <w:color w:val="000000"/>
          <w:sz w:val="28"/>
          <w:szCs w:val="28"/>
        </w:rPr>
        <w:t>щему зажиму. Заземляющий проводник должен быть в шнуре питания;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провести ревизию соединительных устройств электрических цепей печи (винтовых и без винтовых зажимов); при выявлении ослабления необходимо подтянуть или подогнуть до нормального контактного давления;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переставить ручку дверки из транспортировочного положения в рабочее (см. рис.1).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Электропитание необходимо подвести сзади на керамические клеммные блоки  от распределительного щита через автоматический выключатель на ток.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Номинальное поперечное сечение кабелей питания не должны быть меньше значений, указанных в таблице 3.</w:t>
      </w:r>
    </w:p>
    <w:p w:rsidR="004749DA" w:rsidRPr="00572A0F" w:rsidRDefault="004749DA" w:rsidP="00572A0F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Таблица 3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8449"/>
      </w:tblGrid>
      <w:tr w:rsidR="004749DA" w:rsidRPr="00572A0F" w:rsidTr="00572A0F">
        <w:tc>
          <w:tcPr>
            <w:tcW w:w="156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Изделие</w:t>
            </w:r>
          </w:p>
        </w:tc>
        <w:tc>
          <w:tcPr>
            <w:tcW w:w="567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Обозначение шнура(марка, число и номинальное сечение жил)</w:t>
            </w:r>
          </w:p>
        </w:tc>
      </w:tr>
      <w:tr w:rsidR="004749DA" w:rsidRPr="00572A0F" w:rsidTr="00572A0F">
        <w:tc>
          <w:tcPr>
            <w:tcW w:w="156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ПЭП-4</w:t>
            </w:r>
          </w:p>
        </w:tc>
        <w:tc>
          <w:tcPr>
            <w:tcW w:w="567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ПВС  5х4,0;  ПРМ  5х4,0</w:t>
            </w:r>
          </w:p>
        </w:tc>
      </w:tr>
      <w:tr w:rsidR="009C6831" w:rsidRPr="00572A0F" w:rsidTr="00572A0F">
        <w:tc>
          <w:tcPr>
            <w:tcW w:w="1560" w:type="dxa"/>
          </w:tcPr>
          <w:p w:rsidR="009C6831" w:rsidRPr="00572A0F" w:rsidRDefault="009C6831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ПЭП-2</w:t>
            </w:r>
          </w:p>
        </w:tc>
        <w:tc>
          <w:tcPr>
            <w:tcW w:w="5670" w:type="dxa"/>
          </w:tcPr>
          <w:p w:rsidR="009C6831" w:rsidRPr="00572A0F" w:rsidRDefault="009C6831" w:rsidP="009C68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ПВС 3х1,5; </w:t>
            </w: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ПРМ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</w:tbl>
    <w:p w:rsidR="004749DA" w:rsidRPr="00572A0F" w:rsidRDefault="004749DA" w:rsidP="004749D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Выключатель должен обеспечивать гарантированное отключение всех пол</w:t>
      </w:r>
      <w:r w:rsidRPr="00572A0F">
        <w:rPr>
          <w:rFonts w:ascii="Arial" w:hAnsi="Arial" w:cs="Arial"/>
          <w:color w:val="000000"/>
          <w:sz w:val="28"/>
          <w:szCs w:val="28"/>
        </w:rPr>
        <w:t>ю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сов от сети питания печи и должен быть подключен непосредственно к зажимам питания и иметь зазор между контактами не менее </w:t>
      </w:r>
      <w:smartTag w:uri="urn:schemas-microsoft-com:office:smarttags" w:element="metricconverter">
        <w:smartTagPr>
          <w:attr w:name="ProductID" w:val="3 мм"/>
        </w:smartTagPr>
        <w:r w:rsidRPr="00572A0F">
          <w:rPr>
            <w:rFonts w:ascii="Arial" w:hAnsi="Arial" w:cs="Arial"/>
            <w:color w:val="000000"/>
            <w:sz w:val="28"/>
            <w:szCs w:val="28"/>
          </w:rPr>
          <w:t>3 мм</w:t>
        </w:r>
      </w:smartTag>
      <w:r w:rsidRPr="00572A0F">
        <w:rPr>
          <w:rFonts w:ascii="Arial" w:hAnsi="Arial" w:cs="Arial"/>
          <w:color w:val="000000"/>
          <w:sz w:val="28"/>
          <w:szCs w:val="28"/>
        </w:rPr>
        <w:t xml:space="preserve"> во всех полюсах.</w:t>
      </w:r>
    </w:p>
    <w:p w:rsidR="004749DA" w:rsidRPr="00572A0F" w:rsidRDefault="004749DA" w:rsidP="004749DA">
      <w:pPr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После монтажа перед пуском в эксплуатацию необходимо просушить  ТЭН-ы в течении 1,5-2 часов, для чего установить терморегулятор</w:t>
      </w:r>
      <w:r w:rsidR="00EA33C8">
        <w:rPr>
          <w:rFonts w:ascii="Arial" w:hAnsi="Arial" w:cs="Arial"/>
          <w:color w:val="000000"/>
          <w:sz w:val="28"/>
          <w:szCs w:val="28"/>
        </w:rPr>
        <w:t>ы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на температуру 100ºС; после просушки проверить ток утечки. Ток утечки должен быть не более 1 мА на 1 кВт номинальной потребляемой мощности. Проверить цепи заземления.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Для выравнивания потенциалов при установке печи в технологическую линию предусмотрен зажим, обозначенный знаком  </w:t>
      </w:r>
      <w:r w:rsidRPr="00572A0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7485" cy="222250"/>
            <wp:effectExtent l="0" t="0" r="0" b="0"/>
            <wp:docPr id="8" name="Рисунок 8" descr="Знак%20эквипотенциа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%20эквипотенциальнос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500" t="40666" r="50333" b="3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3C8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- эквипотенциальность (на за</w:t>
      </w:r>
      <w:r w:rsidRPr="00572A0F">
        <w:rPr>
          <w:rFonts w:ascii="Arial" w:hAnsi="Arial" w:cs="Arial"/>
          <w:color w:val="000000"/>
          <w:sz w:val="28"/>
          <w:szCs w:val="28"/>
        </w:rPr>
        <w:t>д</w:t>
      </w:r>
      <w:r w:rsidRPr="00572A0F">
        <w:rPr>
          <w:rFonts w:ascii="Arial" w:hAnsi="Arial" w:cs="Arial"/>
          <w:color w:val="000000"/>
          <w:sz w:val="28"/>
          <w:szCs w:val="28"/>
        </w:rPr>
        <w:t>ней стенке печи).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Конструкцией изделия предусмотрена возможность установки печей друг на друга в 2 или 3 яруса. Для этого с </w:t>
      </w:r>
      <w:r w:rsidR="00BD65EC" w:rsidRPr="00572A0F">
        <w:rPr>
          <w:rFonts w:ascii="Arial" w:hAnsi="Arial" w:cs="Arial"/>
          <w:color w:val="000000"/>
          <w:sz w:val="28"/>
          <w:szCs w:val="28"/>
        </w:rPr>
        <w:t xml:space="preserve">верхней </w:t>
      </w:r>
      <w:r w:rsidRPr="00572A0F">
        <w:rPr>
          <w:rFonts w:ascii="Arial" w:hAnsi="Arial" w:cs="Arial"/>
          <w:color w:val="000000"/>
          <w:sz w:val="28"/>
          <w:szCs w:val="28"/>
        </w:rPr>
        <w:t>стенки печей нижнего и среднего яр</w:t>
      </w:r>
      <w:r w:rsidRPr="00572A0F">
        <w:rPr>
          <w:rFonts w:ascii="Arial" w:hAnsi="Arial" w:cs="Arial"/>
          <w:color w:val="000000"/>
          <w:sz w:val="28"/>
          <w:szCs w:val="28"/>
        </w:rPr>
        <w:t>у</w:t>
      </w:r>
      <w:r w:rsidRPr="00572A0F">
        <w:rPr>
          <w:rFonts w:ascii="Arial" w:hAnsi="Arial" w:cs="Arial"/>
          <w:color w:val="000000"/>
          <w:sz w:val="28"/>
          <w:szCs w:val="28"/>
        </w:rPr>
        <w:t>сов необходимо снять четыре заглушки черного цвета, а с печей среднего и верхнего ярусов открутить четыре опоры угловые и две опоры центральные. З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тем, совместив отверстия в крыше печи нижнего яруса и шпильки печи верхнего яруса, установить их друг на друга.</w:t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Средний срок службы печи – 7 лет.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72A0F">
        <w:rPr>
          <w:rFonts w:ascii="Arial" w:hAnsi="Arial" w:cs="Arial"/>
          <w:b/>
          <w:bCs/>
          <w:sz w:val="28"/>
          <w:szCs w:val="28"/>
        </w:rPr>
        <w:tab/>
      </w:r>
    </w:p>
    <w:p w:rsidR="004749DA" w:rsidRPr="00572A0F" w:rsidRDefault="004749DA" w:rsidP="004749DA">
      <w:pPr>
        <w:ind w:firstLine="708"/>
        <w:rPr>
          <w:rFonts w:ascii="Arial" w:hAnsi="Arial" w:cs="Arial"/>
          <w:bCs/>
          <w:sz w:val="28"/>
          <w:szCs w:val="28"/>
        </w:rPr>
      </w:pPr>
      <w:r w:rsidRPr="00572A0F">
        <w:rPr>
          <w:rFonts w:ascii="Arial" w:hAnsi="Arial" w:cs="Arial"/>
          <w:b/>
          <w:bCs/>
          <w:sz w:val="28"/>
          <w:szCs w:val="28"/>
        </w:rPr>
        <w:t xml:space="preserve">7. </w:t>
      </w:r>
      <w:r w:rsidRPr="00572A0F">
        <w:rPr>
          <w:rFonts w:ascii="Arial" w:hAnsi="Arial" w:cs="Arial"/>
          <w:b/>
          <w:sz w:val="28"/>
          <w:szCs w:val="28"/>
        </w:rPr>
        <w:t>ПОРЯДОК РАБОТЫ</w:t>
      </w: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Перед приготовлением пищи камеру необходимо прогреть. Для этого ручки терморегуляторов установить на температуру 150-180°С. По достижении уст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новленной температуры терморегулятор отключает нагреватели, о чем свид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тельствует первое отключение сигнальной лампы.  После этого допускается  дальнейшее увеличение температуры до требуемого уровня. Для максимально быстрого разогрева камеры необходимо выставить терморегуляторы верхних и </w:t>
      </w:r>
      <w:r w:rsidRPr="00572A0F">
        <w:rPr>
          <w:rFonts w:ascii="Arial" w:hAnsi="Arial" w:cs="Arial"/>
          <w:color w:val="000000"/>
          <w:sz w:val="28"/>
          <w:szCs w:val="28"/>
        </w:rPr>
        <w:lastRenderedPageBreak/>
        <w:t>нижних ТЭНов в максимальное положение 450°С. При достижении рабочей те</w:t>
      </w:r>
      <w:r w:rsidRPr="00572A0F">
        <w:rPr>
          <w:rFonts w:ascii="Arial" w:hAnsi="Arial" w:cs="Arial"/>
          <w:color w:val="000000"/>
          <w:sz w:val="28"/>
          <w:szCs w:val="28"/>
        </w:rPr>
        <w:t>м</w:t>
      </w:r>
      <w:r w:rsidRPr="00572A0F">
        <w:rPr>
          <w:rFonts w:ascii="Arial" w:hAnsi="Arial" w:cs="Arial"/>
          <w:color w:val="000000"/>
          <w:sz w:val="28"/>
          <w:szCs w:val="28"/>
        </w:rPr>
        <w:t>пературы 300°С, перевести терморегуляторы верхних и нижних ТЭНов в полож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ние 300°С. Допускается укладывать полуфабрикаты как на самих камнях, так и при помощи противней.</w:t>
      </w:r>
      <w:r w:rsidRPr="00572A0F">
        <w:rPr>
          <w:rFonts w:ascii="Arial" w:hAnsi="Arial" w:cs="Arial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>При приготовлении пищи  необходимо уточнить рек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мендуемую температуру и при последующем приготовлении  терморегулятор можно установить на более высокую или низкую температуру, если качество перво</w:t>
      </w:r>
      <w:r w:rsidR="00BD65EC">
        <w:rPr>
          <w:rFonts w:ascii="Arial" w:hAnsi="Arial" w:cs="Arial"/>
          <w:color w:val="000000"/>
          <w:sz w:val="28"/>
          <w:szCs w:val="28"/>
        </w:rPr>
        <w:t>го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было неудовлетворительным.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Для очистки подов от въевшихся остатков пищи необходимо прокалить камни в течении 2-3 мин при температуре 450°С (пиролиз).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После окончания работы, установить ручки терморегуляторов в нулевое пол</w:t>
      </w:r>
      <w:r w:rsidRPr="00572A0F">
        <w:rPr>
          <w:rFonts w:ascii="Arial" w:hAnsi="Arial" w:cs="Arial"/>
          <w:sz w:val="28"/>
          <w:szCs w:val="28"/>
        </w:rPr>
        <w:t>о</w:t>
      </w:r>
      <w:r w:rsidRPr="00572A0F">
        <w:rPr>
          <w:rFonts w:ascii="Arial" w:hAnsi="Arial" w:cs="Arial"/>
          <w:sz w:val="28"/>
          <w:szCs w:val="28"/>
        </w:rPr>
        <w:t>жение, отключить от сети. Смести остатки пищи после остывания печи.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left="708"/>
        <w:rPr>
          <w:rFonts w:ascii="Arial" w:hAnsi="Arial" w:cs="Arial"/>
          <w:bCs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8. ТЕХНИЧЕСКОЕ ОБСЛУЖИВАНИЕ</w:t>
      </w: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Техническое обслуживание и ремонт должен производить электромеханик      III - V  разрядов, имеющий квалификационную группу по технике безопасности не ниже третьей.  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Техническое обслуживание и ремонт печи осуществляется по следующей структуре ремонтного цикла:</w:t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4749DA" w:rsidRPr="00572A0F" w:rsidRDefault="004749DA" w:rsidP="004749D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>5 « ТО »  - « ТР »,</w:t>
      </w:r>
    </w:p>
    <w:p w:rsidR="004749DA" w:rsidRPr="00572A0F" w:rsidRDefault="004749DA" w:rsidP="004749D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где  ТО - техническое обслуживание,</w:t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ТР - технический ремонт.</w:t>
      </w:r>
    </w:p>
    <w:p w:rsidR="004749DA" w:rsidRPr="00572A0F" w:rsidRDefault="004749DA" w:rsidP="004749DA">
      <w:pPr>
        <w:ind w:left="426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ТО - проводится 1 раз в месяц, ТР- проводится 1 раз в 6 месяцев.   </w:t>
      </w:r>
    </w:p>
    <w:p w:rsidR="004749DA" w:rsidRPr="00572A0F" w:rsidRDefault="004749DA" w:rsidP="004749DA">
      <w:pPr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При техническом обслуживании печи проделайте следующие работы:</w:t>
      </w:r>
    </w:p>
    <w:p w:rsidR="004749DA" w:rsidRPr="00572A0F" w:rsidRDefault="004749DA" w:rsidP="004749DA">
      <w:pPr>
        <w:numPr>
          <w:ilvl w:val="0"/>
          <w:numId w:val="6"/>
        </w:numPr>
        <w:tabs>
          <w:tab w:val="clear" w:pos="36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выявите неисправность печи путем опроса обслуживающего персонала;</w:t>
      </w:r>
    </w:p>
    <w:p w:rsidR="004749DA" w:rsidRPr="00572A0F" w:rsidRDefault="004749DA" w:rsidP="004749DA">
      <w:pPr>
        <w:numPr>
          <w:ilvl w:val="0"/>
          <w:numId w:val="6"/>
        </w:numPr>
        <w:tabs>
          <w:tab w:val="clear" w:pos="360"/>
          <w:tab w:val="num" w:pos="426"/>
          <w:tab w:val="num" w:pos="851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подтяните  при необходимости  крепление датчиков-реле температуры, си</w:t>
      </w:r>
      <w:r w:rsidRPr="00572A0F">
        <w:rPr>
          <w:rFonts w:ascii="Arial" w:hAnsi="Arial" w:cs="Arial"/>
          <w:color w:val="000000"/>
          <w:sz w:val="28"/>
          <w:szCs w:val="28"/>
        </w:rPr>
        <w:t>г</w:t>
      </w:r>
      <w:r w:rsidRPr="00572A0F">
        <w:rPr>
          <w:rFonts w:ascii="Arial" w:hAnsi="Arial" w:cs="Arial"/>
          <w:color w:val="000000"/>
          <w:sz w:val="28"/>
          <w:szCs w:val="28"/>
        </w:rPr>
        <w:t>нальной арматуры, двери, облицовок;</w:t>
      </w:r>
    </w:p>
    <w:p w:rsidR="004749DA" w:rsidRPr="00572A0F" w:rsidRDefault="004749DA" w:rsidP="004749DA">
      <w:pPr>
        <w:numPr>
          <w:ilvl w:val="0"/>
          <w:numId w:val="6"/>
        </w:numPr>
        <w:tabs>
          <w:tab w:val="clear" w:pos="360"/>
          <w:tab w:val="num" w:pos="426"/>
          <w:tab w:val="num" w:pos="851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подтяните и зачистите при необходимости  контактные соединения токовед</w:t>
      </w:r>
      <w:r w:rsidRPr="00572A0F">
        <w:rPr>
          <w:rFonts w:ascii="Arial" w:hAnsi="Arial" w:cs="Arial"/>
          <w:color w:val="000000"/>
          <w:sz w:val="28"/>
          <w:szCs w:val="28"/>
        </w:rPr>
        <w:t>у</w:t>
      </w:r>
      <w:r w:rsidRPr="00572A0F">
        <w:rPr>
          <w:rFonts w:ascii="Arial" w:hAnsi="Arial" w:cs="Arial"/>
          <w:color w:val="000000"/>
          <w:sz w:val="28"/>
          <w:szCs w:val="28"/>
        </w:rPr>
        <w:t>щих частей печи.</w:t>
      </w:r>
    </w:p>
    <w:p w:rsidR="004749DA" w:rsidRPr="00572A0F" w:rsidRDefault="004749DA" w:rsidP="00BD65EC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Перед проверкой контактных соединений, отключите печ</w:t>
      </w:r>
      <w:r w:rsidR="00BD65EC">
        <w:rPr>
          <w:rFonts w:ascii="Arial" w:hAnsi="Arial" w:cs="Arial"/>
          <w:color w:val="000000"/>
          <w:sz w:val="28"/>
          <w:szCs w:val="28"/>
        </w:rPr>
        <w:t>ь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от электросети сн</w:t>
      </w:r>
      <w:r w:rsidRPr="00572A0F">
        <w:rPr>
          <w:rFonts w:ascii="Arial" w:hAnsi="Arial" w:cs="Arial"/>
          <w:color w:val="000000"/>
          <w:sz w:val="28"/>
          <w:szCs w:val="28"/>
        </w:rPr>
        <w:t>я</w:t>
      </w:r>
      <w:r w:rsidRPr="00572A0F">
        <w:rPr>
          <w:rFonts w:ascii="Arial" w:hAnsi="Arial" w:cs="Arial"/>
          <w:color w:val="000000"/>
          <w:sz w:val="28"/>
          <w:szCs w:val="28"/>
        </w:rPr>
        <w:t>тием плавких предохранителей или выключением автоматического выключателя цехового щита, и повесьте  на рукоятку коммутирующей аппаратуры плакат «Не включать - работают люди», отсоедините при необходимости провода электр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питания </w:t>
      </w:r>
      <w:r w:rsidR="00BD65EC" w:rsidRPr="00572A0F">
        <w:rPr>
          <w:rFonts w:ascii="Arial" w:hAnsi="Arial" w:cs="Arial"/>
          <w:color w:val="000000"/>
          <w:sz w:val="28"/>
          <w:szCs w:val="28"/>
        </w:rPr>
        <w:t>печи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и изолируйте их.  </w:t>
      </w: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EA33C8" w:rsidP="004749DA">
      <w:pPr>
        <w:ind w:firstLine="284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4749DA" w:rsidRPr="00572A0F">
        <w:rPr>
          <w:rFonts w:ascii="Arial" w:hAnsi="Arial" w:cs="Arial"/>
          <w:b/>
          <w:sz w:val="28"/>
          <w:szCs w:val="28"/>
        </w:rPr>
        <w:lastRenderedPageBreak/>
        <w:t xml:space="preserve">9. </w:t>
      </w:r>
      <w:r w:rsidR="004749DA" w:rsidRPr="00572A0F">
        <w:rPr>
          <w:rFonts w:ascii="Arial" w:hAnsi="Arial" w:cs="Arial"/>
          <w:b/>
          <w:caps/>
          <w:sz w:val="28"/>
          <w:szCs w:val="28"/>
        </w:rPr>
        <w:t>Возможные неисправности и способы их устранения</w:t>
      </w:r>
    </w:p>
    <w:p w:rsidR="004749DA" w:rsidRPr="00572A0F" w:rsidRDefault="004749DA" w:rsidP="004749DA">
      <w:pPr>
        <w:ind w:firstLine="176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EA33C8">
      <w:pPr>
        <w:ind w:firstLine="176"/>
        <w:jc w:val="right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Таблица 4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4060"/>
        <w:gridCol w:w="3590"/>
      </w:tblGrid>
      <w:tr w:rsidR="004749DA" w:rsidRPr="00572A0F" w:rsidTr="00EA33C8">
        <w:trPr>
          <w:trHeight w:val="666"/>
          <w:jc w:val="center"/>
        </w:trPr>
        <w:tc>
          <w:tcPr>
            <w:tcW w:w="2021" w:type="dxa"/>
            <w:vAlign w:val="center"/>
          </w:tcPr>
          <w:p w:rsidR="004749DA" w:rsidRPr="00572A0F" w:rsidRDefault="004749DA" w:rsidP="00572A0F">
            <w:pPr>
              <w:pStyle w:val="5"/>
              <w:spacing w:before="0"/>
              <w:ind w:left="-108" w:right="-108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572A0F">
              <w:rPr>
                <w:rFonts w:ascii="Arial" w:hAnsi="Arial" w:cs="Arial"/>
                <w:i w:val="0"/>
                <w:sz w:val="28"/>
                <w:szCs w:val="28"/>
              </w:rPr>
              <w:t>Наименование</w:t>
            </w:r>
          </w:p>
          <w:p w:rsidR="004749DA" w:rsidRPr="00572A0F" w:rsidRDefault="004749DA" w:rsidP="00572A0F">
            <w:pPr>
              <w:pStyle w:val="5"/>
              <w:spacing w:before="0"/>
              <w:ind w:left="-108" w:right="-108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572A0F">
              <w:rPr>
                <w:rFonts w:ascii="Arial" w:hAnsi="Arial" w:cs="Arial"/>
                <w:i w:val="0"/>
                <w:sz w:val="28"/>
                <w:szCs w:val="28"/>
              </w:rPr>
              <w:t>неисправности</w:t>
            </w:r>
          </w:p>
        </w:tc>
        <w:tc>
          <w:tcPr>
            <w:tcW w:w="2628" w:type="dxa"/>
            <w:vAlign w:val="center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2A0F">
              <w:rPr>
                <w:rFonts w:ascii="Arial" w:hAnsi="Arial" w:cs="Arial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2324" w:type="dxa"/>
            <w:vAlign w:val="center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2A0F">
              <w:rPr>
                <w:rFonts w:ascii="Arial" w:hAnsi="Arial" w:cs="Arial"/>
                <w:b/>
                <w:sz w:val="28"/>
                <w:szCs w:val="28"/>
              </w:rPr>
              <w:t>Способ устранения</w:t>
            </w:r>
          </w:p>
        </w:tc>
      </w:tr>
      <w:tr w:rsidR="004749DA" w:rsidRPr="00572A0F" w:rsidTr="00EA33C8">
        <w:trPr>
          <w:trHeight w:val="674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не нагревается, терморегуляторы включены, лампы не горят.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Отсутствует напряжение в сети.</w:t>
            </w:r>
          </w:p>
          <w:p w:rsidR="003A1F8B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Подгорели концы проводов на вводных клеммах шин.</w:t>
            </w:r>
          </w:p>
          <w:p w:rsidR="003A1F8B" w:rsidRPr="00572A0F" w:rsidRDefault="003A1F8B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1F8B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исправен терморегул</w:t>
            </w:r>
            <w:r w:rsidRPr="00572A0F">
              <w:rPr>
                <w:rFonts w:ascii="Arial" w:hAnsi="Arial" w:cs="Arial"/>
                <w:sz w:val="28"/>
                <w:szCs w:val="28"/>
              </w:rPr>
              <w:t>я</w:t>
            </w:r>
            <w:r w:rsidRPr="00572A0F">
              <w:rPr>
                <w:rFonts w:ascii="Arial" w:hAnsi="Arial" w:cs="Arial"/>
                <w:sz w:val="28"/>
                <w:szCs w:val="28"/>
              </w:rPr>
              <w:t>тор.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Сработал аварийный терм</w:t>
            </w:r>
            <w:r w:rsidRPr="00572A0F">
              <w:rPr>
                <w:rFonts w:ascii="Arial" w:hAnsi="Arial" w:cs="Arial"/>
                <w:sz w:val="28"/>
                <w:szCs w:val="28"/>
              </w:rPr>
              <w:t>о</w:t>
            </w:r>
            <w:r w:rsidRPr="00572A0F">
              <w:rPr>
                <w:rFonts w:ascii="Arial" w:hAnsi="Arial" w:cs="Arial"/>
                <w:sz w:val="28"/>
                <w:szCs w:val="28"/>
              </w:rPr>
              <w:t>выключатель.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Подать напряжение.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неисправные провода.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терморегул</w:t>
            </w:r>
            <w:r w:rsidRPr="00572A0F">
              <w:rPr>
                <w:rFonts w:ascii="Arial" w:hAnsi="Arial" w:cs="Arial"/>
                <w:sz w:val="28"/>
                <w:szCs w:val="28"/>
              </w:rPr>
              <w:t>я</w:t>
            </w:r>
            <w:r w:rsidRPr="00572A0F">
              <w:rPr>
                <w:rFonts w:ascii="Arial" w:hAnsi="Arial" w:cs="Arial"/>
                <w:sz w:val="28"/>
                <w:szCs w:val="28"/>
              </w:rPr>
              <w:t>тор.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Включить аварийный термовыключатель (для этого снять правую крышку )</w:t>
            </w:r>
          </w:p>
        </w:tc>
      </w:tr>
      <w:tr w:rsidR="004749DA" w:rsidRPr="00572A0F" w:rsidTr="00EA33C8">
        <w:trPr>
          <w:trHeight w:val="310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нагревается слабо.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исправен один из терм</w:t>
            </w:r>
            <w:r w:rsidRPr="00572A0F">
              <w:rPr>
                <w:rFonts w:ascii="Arial" w:hAnsi="Arial" w:cs="Arial"/>
                <w:sz w:val="28"/>
                <w:szCs w:val="28"/>
              </w:rPr>
              <w:t>о</w:t>
            </w:r>
            <w:r w:rsidRPr="00572A0F">
              <w:rPr>
                <w:rFonts w:ascii="Arial" w:hAnsi="Arial" w:cs="Arial"/>
                <w:sz w:val="28"/>
                <w:szCs w:val="28"/>
              </w:rPr>
              <w:t>регуляторов или реле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исправны ТЭН-ы.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терморегул</w:t>
            </w:r>
            <w:r w:rsidRPr="00572A0F">
              <w:rPr>
                <w:rFonts w:ascii="Arial" w:hAnsi="Arial" w:cs="Arial"/>
                <w:sz w:val="28"/>
                <w:szCs w:val="28"/>
              </w:rPr>
              <w:t>я</w:t>
            </w:r>
            <w:r w:rsidRPr="00572A0F">
              <w:rPr>
                <w:rFonts w:ascii="Arial" w:hAnsi="Arial" w:cs="Arial"/>
                <w:sz w:val="28"/>
                <w:szCs w:val="28"/>
              </w:rPr>
              <w:t>тор или реле.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ТЭН-ы.</w:t>
            </w:r>
          </w:p>
        </w:tc>
      </w:tr>
      <w:tr w:rsidR="004749DA" w:rsidRPr="00572A0F" w:rsidTr="00EA33C8">
        <w:trPr>
          <w:trHeight w:val="380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горит одна или все сигнальные ла</w:t>
            </w:r>
            <w:r w:rsidRPr="00572A0F">
              <w:rPr>
                <w:rFonts w:ascii="Arial" w:hAnsi="Arial" w:cs="Arial"/>
                <w:sz w:val="28"/>
                <w:szCs w:val="28"/>
              </w:rPr>
              <w:t>м</w:t>
            </w:r>
            <w:r w:rsidRPr="00572A0F">
              <w:rPr>
                <w:rFonts w:ascii="Arial" w:hAnsi="Arial" w:cs="Arial"/>
                <w:sz w:val="28"/>
                <w:szCs w:val="28"/>
              </w:rPr>
              <w:t>пы.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исправны лампы.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Обрыв проводов коммутации  сигнальной арматуры.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лампы.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Устранить обрыв пров</w:t>
            </w:r>
            <w:r w:rsidRPr="00572A0F">
              <w:rPr>
                <w:rFonts w:ascii="Arial" w:hAnsi="Arial" w:cs="Arial"/>
                <w:sz w:val="28"/>
                <w:szCs w:val="28"/>
              </w:rPr>
              <w:t>о</w:t>
            </w:r>
            <w:r w:rsidRPr="00572A0F">
              <w:rPr>
                <w:rFonts w:ascii="Arial" w:hAnsi="Arial" w:cs="Arial"/>
                <w:sz w:val="28"/>
                <w:szCs w:val="28"/>
              </w:rPr>
              <w:t>дов.</w:t>
            </w:r>
          </w:p>
        </w:tc>
      </w:tr>
      <w:tr w:rsidR="004749DA" w:rsidRPr="00572A0F" w:rsidTr="00EA33C8">
        <w:trPr>
          <w:trHeight w:val="193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Самопроизвольное открывание двери печи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установлена не в гор</w:t>
            </w:r>
            <w:r w:rsidRPr="00572A0F">
              <w:rPr>
                <w:rFonts w:ascii="Arial" w:hAnsi="Arial" w:cs="Arial"/>
                <w:sz w:val="28"/>
                <w:szCs w:val="28"/>
              </w:rPr>
              <w:t>и</w:t>
            </w:r>
            <w:r w:rsidRPr="00572A0F">
              <w:rPr>
                <w:rFonts w:ascii="Arial" w:hAnsi="Arial" w:cs="Arial"/>
                <w:sz w:val="28"/>
                <w:szCs w:val="28"/>
              </w:rPr>
              <w:t>зонтальном положении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Установить в горизо</w:t>
            </w:r>
            <w:r w:rsidRPr="00572A0F">
              <w:rPr>
                <w:rFonts w:ascii="Arial" w:hAnsi="Arial" w:cs="Arial"/>
                <w:sz w:val="28"/>
                <w:szCs w:val="28"/>
              </w:rPr>
              <w:t>н</w:t>
            </w:r>
            <w:r w:rsidRPr="00572A0F">
              <w:rPr>
                <w:rFonts w:ascii="Arial" w:hAnsi="Arial" w:cs="Arial"/>
                <w:sz w:val="28"/>
                <w:szCs w:val="28"/>
              </w:rPr>
              <w:t>тальном положении</w:t>
            </w:r>
          </w:p>
        </w:tc>
      </w:tr>
    </w:tbl>
    <w:p w:rsidR="004749DA" w:rsidRPr="00572A0F" w:rsidRDefault="004749DA" w:rsidP="004749DA">
      <w:pPr>
        <w:ind w:left="709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A33C8" w:rsidRDefault="00EA33C8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4749DA" w:rsidRPr="00572A0F" w:rsidRDefault="004749DA" w:rsidP="004749DA">
      <w:pPr>
        <w:ind w:firstLine="900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lastRenderedPageBreak/>
        <w:t>10. СВИДЕТЕЛЬСТВО О ПРИЕМКЕ</w:t>
      </w:r>
    </w:p>
    <w:p w:rsidR="004749DA" w:rsidRPr="00572A0F" w:rsidRDefault="004749DA" w:rsidP="004749D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Печь электрическая для пиццы ПЭП-</w:t>
      </w:r>
      <w:r w:rsidR="00CC2804">
        <w:rPr>
          <w:rFonts w:ascii="Arial" w:hAnsi="Arial" w:cs="Arial"/>
          <w:color w:val="000000"/>
          <w:sz w:val="28"/>
          <w:szCs w:val="28"/>
        </w:rPr>
        <w:t>2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,  заводской номер ________________________, изготовленная на ООО «ЭЛИНОКС», соответствует </w:t>
      </w:r>
    </w:p>
    <w:p w:rsidR="004749DA" w:rsidRPr="00572A0F" w:rsidRDefault="004749DA" w:rsidP="004749D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ТУ 5151-003-01439034-2001 и признана годной для эксплуатации.</w:t>
      </w:r>
    </w:p>
    <w:p w:rsidR="004749DA" w:rsidRPr="00572A0F" w:rsidRDefault="004749DA" w:rsidP="004749DA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426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Дата выпуска ______________________________________________________</w:t>
      </w:r>
    </w:p>
    <w:p w:rsidR="004749DA" w:rsidRPr="00EA33C8" w:rsidRDefault="004749DA" w:rsidP="00EA33C8">
      <w:pPr>
        <w:spacing w:line="360" w:lineRule="auto"/>
        <w:ind w:left="2268"/>
        <w:jc w:val="center"/>
        <w:rPr>
          <w:rFonts w:ascii="Arial" w:hAnsi="Arial" w:cs="Arial"/>
          <w:color w:val="000000"/>
          <w:sz w:val="24"/>
          <w:szCs w:val="24"/>
        </w:rPr>
      </w:pPr>
      <w:r w:rsidRPr="00EA33C8">
        <w:rPr>
          <w:rFonts w:ascii="Arial" w:hAnsi="Arial" w:cs="Arial"/>
          <w:color w:val="000000"/>
          <w:sz w:val="24"/>
          <w:szCs w:val="24"/>
        </w:rPr>
        <w:t>личные подписи (оттиски личных клейм) должностных лиц предприятия, ответственных за приемку изделия</w:t>
      </w:r>
    </w:p>
    <w:p w:rsidR="004749DA" w:rsidRPr="00572A0F" w:rsidRDefault="004749DA" w:rsidP="004749DA">
      <w:pPr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p w:rsidR="004749DA" w:rsidRPr="00572A0F" w:rsidRDefault="004749DA" w:rsidP="004749DA">
      <w:pPr>
        <w:ind w:firstLine="900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11. СВИДЕТЕЛЬСТВО О КОНСЕРВАЦИИ</w:t>
      </w:r>
    </w:p>
    <w:p w:rsidR="004749DA" w:rsidRPr="00572A0F" w:rsidRDefault="004749DA" w:rsidP="004749D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Печь электрическая для пиццы ПЭП-</w:t>
      </w:r>
      <w:r w:rsidR="00CC2804">
        <w:rPr>
          <w:rFonts w:ascii="Arial" w:hAnsi="Arial" w:cs="Arial"/>
          <w:color w:val="000000"/>
          <w:sz w:val="28"/>
          <w:szCs w:val="28"/>
        </w:rPr>
        <w:t>2</w:t>
      </w:r>
      <w:r w:rsidRPr="00572A0F">
        <w:rPr>
          <w:rFonts w:ascii="Arial" w:hAnsi="Arial" w:cs="Arial"/>
          <w:color w:val="000000"/>
          <w:sz w:val="28"/>
          <w:szCs w:val="28"/>
        </w:rPr>
        <w:t>, подвергнута  на ООО «ЭЛИНОКС» ко</w:t>
      </w:r>
      <w:r w:rsidRPr="00572A0F">
        <w:rPr>
          <w:rFonts w:ascii="Arial" w:hAnsi="Arial" w:cs="Arial"/>
          <w:color w:val="000000"/>
          <w:sz w:val="28"/>
          <w:szCs w:val="28"/>
        </w:rPr>
        <w:t>н</w:t>
      </w:r>
      <w:r w:rsidRPr="00572A0F">
        <w:rPr>
          <w:rFonts w:ascii="Arial" w:hAnsi="Arial" w:cs="Arial"/>
          <w:color w:val="000000"/>
          <w:sz w:val="28"/>
          <w:szCs w:val="28"/>
        </w:rPr>
        <w:t>сервации согласно требованиям ГОСТ 9.014.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Дата консервации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Наименование и марка консерванта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Консервацию произвел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___________________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      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(подпись)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Изделие после консервации принял </w:t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___________________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     </w:t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(подпись)</w:t>
      </w:r>
    </w:p>
    <w:p w:rsidR="004749DA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EA33C8" w:rsidRPr="00572A0F" w:rsidRDefault="00EA33C8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  <w:t>12. СВИДЕТЕЛЬСТВО ОБ УПАКОВКЕ</w:t>
      </w:r>
    </w:p>
    <w:p w:rsidR="004749DA" w:rsidRPr="00572A0F" w:rsidRDefault="004749DA" w:rsidP="004749D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Печь электрическая для пиццы ПЭП-</w:t>
      </w:r>
      <w:r w:rsidR="00CC2804">
        <w:rPr>
          <w:rFonts w:ascii="Arial" w:hAnsi="Arial" w:cs="Arial"/>
          <w:color w:val="000000"/>
          <w:sz w:val="28"/>
          <w:szCs w:val="28"/>
        </w:rPr>
        <w:t>2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упакована на ООО «ЭЛИНОКС» согла</w:t>
      </w:r>
      <w:r w:rsidRPr="00572A0F">
        <w:rPr>
          <w:rFonts w:ascii="Arial" w:hAnsi="Arial" w:cs="Arial"/>
          <w:color w:val="000000"/>
          <w:sz w:val="28"/>
          <w:szCs w:val="28"/>
        </w:rPr>
        <w:t>с</w:t>
      </w:r>
      <w:r w:rsidRPr="00572A0F">
        <w:rPr>
          <w:rFonts w:ascii="Arial" w:hAnsi="Arial" w:cs="Arial"/>
          <w:color w:val="000000"/>
          <w:sz w:val="28"/>
          <w:szCs w:val="28"/>
        </w:rPr>
        <w:t>но требованиям, предусмотренным конструкторской документацией.</w:t>
      </w:r>
    </w:p>
    <w:p w:rsidR="004749DA" w:rsidRPr="00572A0F" w:rsidRDefault="004749DA" w:rsidP="004749DA">
      <w:pPr>
        <w:spacing w:before="180"/>
        <w:ind w:firstLine="426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Дата упаковки</w:t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</w:rPr>
        <w:tab/>
        <w:t>М. П.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>(подпись)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572A0F">
        <w:rPr>
          <w:rFonts w:ascii="Arial" w:hAnsi="Arial" w:cs="Arial"/>
          <w:sz w:val="28"/>
          <w:szCs w:val="28"/>
        </w:rPr>
        <w:t>Упаковку произвел</w:t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>(подпись)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572A0F">
        <w:rPr>
          <w:rFonts w:ascii="Arial" w:hAnsi="Arial" w:cs="Arial"/>
          <w:sz w:val="28"/>
          <w:szCs w:val="28"/>
        </w:rPr>
        <w:t>Изделие после упаковки принял</w:t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>(подпись)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ab/>
        <w:t>13. ГАРАНТИИ ИЗГОТОВИТЕЛЯ</w:t>
      </w:r>
    </w:p>
    <w:p w:rsidR="00EA33C8" w:rsidRDefault="00EA33C8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Гарантийный срок эксплуатации печи - 1 год со дня ввода в эксплуатацию.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</w:t>
      </w:r>
      <w:r w:rsidRPr="00572A0F">
        <w:rPr>
          <w:rFonts w:ascii="Arial" w:hAnsi="Arial" w:cs="Arial"/>
          <w:color w:val="000000"/>
          <w:sz w:val="28"/>
          <w:szCs w:val="28"/>
        </w:rPr>
        <w:t>з</w:t>
      </w:r>
      <w:r w:rsidRPr="00572A0F">
        <w:rPr>
          <w:rFonts w:ascii="Arial" w:hAnsi="Arial" w:cs="Arial"/>
          <w:color w:val="000000"/>
          <w:sz w:val="28"/>
          <w:szCs w:val="28"/>
        </w:rPr>
        <w:t>мездное устранение выявленных дефектов изготовления и замену вышедших из строя составных частей печи, произошедших не по вине потребителя, при с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блюдении потребителем условий транспортирования, хранения и эксплуатации изделия.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печь вышла из строя по вине потребителя в результате несоблюдения требований, указанных в паспорте.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Время нахождения печи в ремонте в гарантийный срок не включается.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</w:t>
      </w:r>
      <w:r w:rsidRPr="00572A0F">
        <w:rPr>
          <w:rFonts w:ascii="Arial" w:hAnsi="Arial" w:cs="Arial"/>
          <w:color w:val="000000"/>
          <w:sz w:val="28"/>
          <w:szCs w:val="28"/>
        </w:rPr>
        <w:t>и</w:t>
      </w:r>
      <w:r w:rsidRPr="00572A0F">
        <w:rPr>
          <w:rFonts w:ascii="Arial" w:hAnsi="Arial" w:cs="Arial"/>
          <w:color w:val="000000"/>
          <w:sz w:val="28"/>
          <w:szCs w:val="28"/>
        </w:rPr>
        <w:t>ятие-изготовитель обязуется заменить дефектную печь.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Все детали, узлы и комплектующие изделия, вышедшие из строя в период г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рантийного срока эксплуатации, должны быть возвращены заводу-изготовителю печи для детального анализа причин выхода из строя и своевременного прин</w:t>
      </w:r>
      <w:r w:rsidRPr="00572A0F">
        <w:rPr>
          <w:rFonts w:ascii="Arial" w:hAnsi="Arial" w:cs="Arial"/>
          <w:color w:val="000000"/>
          <w:sz w:val="28"/>
          <w:szCs w:val="28"/>
        </w:rPr>
        <w:t>я</w:t>
      </w:r>
      <w:r w:rsidRPr="00572A0F">
        <w:rPr>
          <w:rFonts w:ascii="Arial" w:hAnsi="Arial" w:cs="Arial"/>
          <w:color w:val="000000"/>
          <w:sz w:val="28"/>
          <w:szCs w:val="28"/>
        </w:rPr>
        <w:t>тия мер для их исключения.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 или комплектующего изделия с указанием номера печи, даты изготовл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ния и установки, копии договора с обслуживающей специализированной орган</w:t>
      </w:r>
      <w:r w:rsidRPr="00572A0F">
        <w:rPr>
          <w:rFonts w:ascii="Arial" w:hAnsi="Arial" w:cs="Arial"/>
          <w:color w:val="000000"/>
          <w:sz w:val="28"/>
          <w:szCs w:val="28"/>
        </w:rPr>
        <w:t>и</w:t>
      </w:r>
      <w:r w:rsidRPr="00572A0F">
        <w:rPr>
          <w:rFonts w:ascii="Arial" w:hAnsi="Arial" w:cs="Arial"/>
          <w:color w:val="000000"/>
          <w:sz w:val="28"/>
          <w:szCs w:val="28"/>
        </w:rPr>
        <w:t>зацией, имеющей  лицензию и копии удостоверения механика, обслуживающего печь.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Сдача в эксплуатацию смонтированной печи оформляется по установленной форме.</w:t>
      </w:r>
    </w:p>
    <w:p w:rsidR="004749DA" w:rsidRPr="00572A0F" w:rsidRDefault="004749DA" w:rsidP="004749DA">
      <w:pPr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tab/>
        <w:t>14. СВЕДЕНИЯ О РЕКЛАМАЦИЯХ</w:t>
      </w:r>
    </w:p>
    <w:p w:rsidR="00EA33C8" w:rsidRDefault="00EA33C8" w:rsidP="004749DA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ab/>
        <w:t>Рекламации предприятию-изготовителю предъявляются потребителем в порядке и сроки, предусмотренные Федеральным законом «О защите прав п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теля о безвозмездном предоставлении ему на период ремонта или замены ан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логичного товара, и перечня непродовольственных товаров надлежащего кач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ства, не подлежащих возврату или обмену на аналогичный товар других разм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lastRenderedPageBreak/>
        <w:t>ра, формы, габарита, фасона, расцветки или комплектации» изменениями и д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полнениями от 20.10.1998г., 02.10.1999г., 06.02.2002г.,  12.07.2003г., 01.02.2005г.; 08.02, 15.05, 15.12.2000г., 27.03.2007г., 27.01.2009г..</w:t>
      </w:r>
    </w:p>
    <w:p w:rsidR="004749DA" w:rsidRPr="00572A0F" w:rsidRDefault="004749DA" w:rsidP="004749DA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EA33C8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Рекламации направлять по адресу:</w:t>
      </w:r>
      <w:r w:rsidR="00EA33C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Чувашская Республика,г. Чебоксары, </w:t>
      </w:r>
    </w:p>
    <w:p w:rsidR="004749DA" w:rsidRPr="00572A0F" w:rsidRDefault="004749DA" w:rsidP="00EA33C8">
      <w:pPr>
        <w:widowControl w:val="0"/>
        <w:ind w:left="48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Базовый проезд, 17. </w:t>
      </w:r>
    </w:p>
    <w:p w:rsidR="004749DA" w:rsidRPr="00572A0F" w:rsidRDefault="004749DA" w:rsidP="00EA33C8">
      <w:pPr>
        <w:widowControl w:val="0"/>
        <w:ind w:left="48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>Тел./факс: (8352) 56-06-26, 56-06-85.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ind w:left="708"/>
        <w:rPr>
          <w:rFonts w:ascii="Arial" w:hAnsi="Arial" w:cs="Arial"/>
          <w:b/>
          <w:caps/>
          <w:sz w:val="28"/>
          <w:szCs w:val="28"/>
        </w:rPr>
      </w:pPr>
      <w:r w:rsidRPr="00572A0F">
        <w:rPr>
          <w:rFonts w:ascii="Arial" w:hAnsi="Arial" w:cs="Arial"/>
          <w:b/>
          <w:caps/>
          <w:sz w:val="28"/>
          <w:szCs w:val="28"/>
        </w:rPr>
        <w:t>15. СВЕДЕНИЯ ОБ УТИЛИЗАЦИИ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EA33C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При  подготовке и отправке печи на утилизацию необходимо разобрать и рассортировать составные части печи по материалам, из которых они изготовл</w:t>
      </w:r>
      <w:r w:rsidRPr="00572A0F">
        <w:rPr>
          <w:rFonts w:ascii="Arial" w:hAnsi="Arial" w:cs="Arial"/>
          <w:sz w:val="28"/>
          <w:szCs w:val="28"/>
        </w:rPr>
        <w:t>е</w:t>
      </w:r>
      <w:r w:rsidRPr="00572A0F">
        <w:rPr>
          <w:rFonts w:ascii="Arial" w:hAnsi="Arial" w:cs="Arial"/>
          <w:sz w:val="28"/>
          <w:szCs w:val="28"/>
        </w:rPr>
        <w:t>ны.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EA33C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Внимание! Конструкция печи постоянно совершенствуется, поэтому во</w:t>
      </w:r>
      <w:r w:rsidRPr="00572A0F">
        <w:rPr>
          <w:rFonts w:ascii="Arial" w:hAnsi="Arial" w:cs="Arial"/>
          <w:sz w:val="28"/>
          <w:szCs w:val="28"/>
        </w:rPr>
        <w:t>з</w:t>
      </w:r>
      <w:r w:rsidRPr="00572A0F">
        <w:rPr>
          <w:rFonts w:ascii="Arial" w:hAnsi="Arial" w:cs="Arial"/>
          <w:sz w:val="28"/>
          <w:szCs w:val="28"/>
        </w:rPr>
        <w:t>можны незначительные изменения, не отраженные в настоящем  паспорте и р</w:t>
      </w:r>
      <w:r w:rsidRPr="00572A0F">
        <w:rPr>
          <w:rFonts w:ascii="Arial" w:hAnsi="Arial" w:cs="Arial"/>
          <w:sz w:val="28"/>
          <w:szCs w:val="28"/>
        </w:rPr>
        <w:t>у</w:t>
      </w:r>
      <w:r w:rsidRPr="00572A0F">
        <w:rPr>
          <w:rFonts w:ascii="Arial" w:hAnsi="Arial" w:cs="Arial"/>
          <w:sz w:val="28"/>
          <w:szCs w:val="28"/>
        </w:rPr>
        <w:t>ководстве по эксплуатации.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</w:p>
    <w:p w:rsidR="004749DA" w:rsidRDefault="004749DA" w:rsidP="004749DA">
      <w:pPr>
        <w:jc w:val="center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Сведения о содержании драгоценных металлов</w:t>
      </w:r>
    </w:p>
    <w:p w:rsidR="00F843CD" w:rsidRPr="00572A0F" w:rsidRDefault="00F843CD" w:rsidP="00F843CD">
      <w:pPr>
        <w:ind w:firstLine="176"/>
        <w:jc w:val="right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Таблица </w:t>
      </w:r>
      <w:r>
        <w:rPr>
          <w:rFonts w:ascii="Arial" w:hAnsi="Arial" w:cs="Arial"/>
          <w:sz w:val="28"/>
          <w:szCs w:val="28"/>
        </w:rPr>
        <w:t>5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2"/>
        <w:gridCol w:w="2820"/>
        <w:gridCol w:w="1812"/>
        <w:gridCol w:w="3619"/>
      </w:tblGrid>
      <w:tr w:rsidR="004749DA" w:rsidRPr="00572A0F" w:rsidTr="00F843CD">
        <w:trPr>
          <w:cantSplit/>
          <w:trHeight w:val="1059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Куда входит</w:t>
            </w:r>
          </w:p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(наименование)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Масса</w:t>
            </w:r>
          </w:p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1шт, г.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Количество в изделии,</w:t>
            </w:r>
          </w:p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шт.</w:t>
            </w:r>
          </w:p>
        </w:tc>
      </w:tr>
      <w:tr w:rsidR="004749DA" w:rsidRPr="00572A0F" w:rsidTr="00F843CD">
        <w:trPr>
          <w:cantSplit/>
          <w:trHeight w:val="56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Серебро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 xml:space="preserve">Терморегулятор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b/>
          <w:caps/>
          <w:sz w:val="28"/>
          <w:szCs w:val="28"/>
        </w:rPr>
      </w:pPr>
      <w:r w:rsidRPr="00572A0F">
        <w:rPr>
          <w:rFonts w:ascii="Arial" w:hAnsi="Arial" w:cs="Arial"/>
          <w:b/>
          <w:caps/>
          <w:sz w:val="28"/>
          <w:szCs w:val="28"/>
          <w:lang w:val="en-US"/>
        </w:rPr>
        <w:tab/>
      </w:r>
      <w:r w:rsidRPr="00572A0F">
        <w:rPr>
          <w:rFonts w:ascii="Arial" w:hAnsi="Arial" w:cs="Arial"/>
          <w:b/>
          <w:caps/>
          <w:sz w:val="28"/>
          <w:szCs w:val="28"/>
        </w:rPr>
        <w:t>16. уСЛОВИЯ ТРАНСПОРТИРОВАНИЯ И ХРАНЕНИЯ</w:t>
      </w:r>
    </w:p>
    <w:p w:rsidR="004749DA" w:rsidRPr="00572A0F" w:rsidRDefault="004749DA" w:rsidP="004749DA">
      <w:pPr>
        <w:rPr>
          <w:rFonts w:ascii="Arial" w:hAnsi="Arial" w:cs="Arial"/>
          <w:b/>
          <w:caps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Хранение печи должно осуществляться в транспортной таре предприятия изготовителя по группе условий хранения 4 ГОСТ 15150 при температуре окр</w:t>
      </w:r>
      <w:r w:rsidRPr="00572A0F">
        <w:rPr>
          <w:rFonts w:ascii="Arial" w:hAnsi="Arial" w:cs="Arial"/>
          <w:sz w:val="28"/>
          <w:szCs w:val="28"/>
        </w:rPr>
        <w:t>у</w:t>
      </w:r>
      <w:r w:rsidRPr="00572A0F">
        <w:rPr>
          <w:rFonts w:ascii="Arial" w:hAnsi="Arial" w:cs="Arial"/>
          <w:sz w:val="28"/>
          <w:szCs w:val="28"/>
        </w:rPr>
        <w:t>жающего воздуха не ниже минус  35 °С.  Срок хранения не более 12 месяцев.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При сроке хранения свыше 12 месяцев владелец печи обязан произвести переконсервацию изделия по ГОСТ 9.014. </w:t>
      </w:r>
    </w:p>
    <w:p w:rsidR="004749DA" w:rsidRPr="00572A0F" w:rsidRDefault="004749DA" w:rsidP="004749DA">
      <w:pPr>
        <w:pStyle w:val="31"/>
        <w:ind w:firstLine="283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Упакованную печь следует транспортировать железнодорожным, ре</w:t>
      </w:r>
      <w:r w:rsidRPr="00572A0F">
        <w:rPr>
          <w:rFonts w:ascii="Arial" w:hAnsi="Arial" w:cs="Arial"/>
          <w:sz w:val="28"/>
          <w:szCs w:val="28"/>
        </w:rPr>
        <w:t>ч</w:t>
      </w:r>
      <w:r w:rsidRPr="00572A0F">
        <w:rPr>
          <w:rFonts w:ascii="Arial" w:hAnsi="Arial" w:cs="Arial"/>
          <w:sz w:val="28"/>
          <w:szCs w:val="28"/>
        </w:rPr>
        <w:t>ным, автомобильным транспортом в соответствии с действующими правилами перевозок на этих видах транспорта.  Морской и другие виды транспорта пр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 xml:space="preserve">меняются по особому соглашению. </w:t>
      </w:r>
    </w:p>
    <w:p w:rsidR="004749DA" w:rsidRPr="00572A0F" w:rsidRDefault="004749DA" w:rsidP="004749DA">
      <w:pPr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   Условия транспортирования в части воздействия климатических факторов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– группа 8 по ГОСТ 15150, в части воздействия механических факторов – С по ГОСТ 23170.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  Погрузка и разгрузка шкафа из транспортных средств должна произв</w:t>
      </w:r>
      <w:r w:rsidRPr="00572A0F">
        <w:rPr>
          <w:rFonts w:ascii="Arial" w:hAnsi="Arial" w:cs="Arial"/>
          <w:sz w:val="28"/>
          <w:szCs w:val="28"/>
        </w:rPr>
        <w:t>о</w:t>
      </w:r>
      <w:r w:rsidRPr="00572A0F">
        <w:rPr>
          <w:rFonts w:ascii="Arial" w:hAnsi="Arial" w:cs="Arial"/>
          <w:sz w:val="28"/>
          <w:szCs w:val="28"/>
        </w:rPr>
        <w:t>диться осторожно, не допуская ударов и толчков.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</w:t>
      </w:r>
      <w:r w:rsidRPr="00572A0F">
        <w:rPr>
          <w:rFonts w:ascii="Arial" w:hAnsi="Arial" w:cs="Arial"/>
          <w:b/>
          <w:sz w:val="28"/>
          <w:szCs w:val="28"/>
        </w:rPr>
        <w:t xml:space="preserve">ВНИМАНИЕ!  </w:t>
      </w:r>
      <w:r w:rsidRPr="00572A0F">
        <w:rPr>
          <w:rFonts w:ascii="Arial" w:hAnsi="Arial" w:cs="Arial"/>
          <w:sz w:val="28"/>
          <w:szCs w:val="28"/>
        </w:rPr>
        <w:t>Допускается</w:t>
      </w:r>
      <w:r w:rsidRPr="00572A0F">
        <w:rPr>
          <w:rFonts w:ascii="Arial" w:hAnsi="Arial" w:cs="Arial"/>
          <w:b/>
          <w:sz w:val="28"/>
          <w:szCs w:val="28"/>
        </w:rPr>
        <w:t xml:space="preserve"> </w:t>
      </w:r>
      <w:r w:rsidRPr="00572A0F">
        <w:rPr>
          <w:rFonts w:ascii="Arial" w:hAnsi="Arial" w:cs="Arial"/>
          <w:sz w:val="28"/>
          <w:szCs w:val="28"/>
        </w:rPr>
        <w:t>складирование упакованных шкафов по высоте в три яруса для хранения.</w:t>
      </w:r>
    </w:p>
    <w:p w:rsidR="004749DA" w:rsidRPr="00572A0F" w:rsidRDefault="004749DA" w:rsidP="004749DA">
      <w:pPr>
        <w:ind w:left="288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9F7667" w:rsidRDefault="00ED6AF1">
      <w:pPr>
        <w:spacing w:after="200" w:line="276" w:lineRule="auto"/>
        <w:rPr>
          <w:sz w:val="28"/>
          <w:szCs w:val="28"/>
        </w:rPr>
      </w:pPr>
      <w:r>
        <w:object w:dxaOrig="10971" w:dyaOrig="11174">
          <v:shape id="_x0000_i1027" type="#_x0000_t75" style="width:537.25pt;height:548.3pt" o:ole="">
            <v:imagedata r:id="rId14" o:title=""/>
          </v:shape>
          <o:OLEObject Type="Embed" ProgID="Visio.Drawing.11" ShapeID="_x0000_i1027" DrawAspect="Content" ObjectID="_1433141667" r:id="rId15"/>
        </w:object>
      </w:r>
    </w:p>
    <w:p w:rsidR="009F7667" w:rsidRPr="00572A0F" w:rsidRDefault="009F7667" w:rsidP="009F7667">
      <w:pPr>
        <w:pStyle w:val="a3"/>
        <w:rPr>
          <w:rFonts w:cs="Arial"/>
          <w:bCs/>
          <w:color w:val="000000"/>
          <w:spacing w:val="40"/>
          <w:sz w:val="28"/>
          <w:szCs w:val="28"/>
        </w:rPr>
      </w:pPr>
      <w:r w:rsidRPr="00572A0F">
        <w:rPr>
          <w:rFonts w:cs="Arial"/>
          <w:sz w:val="28"/>
          <w:szCs w:val="28"/>
        </w:rPr>
        <w:t>Рис.</w:t>
      </w:r>
      <w:r>
        <w:rPr>
          <w:rFonts w:cs="Arial"/>
          <w:sz w:val="28"/>
          <w:szCs w:val="28"/>
        </w:rPr>
        <w:t>3</w:t>
      </w:r>
      <w:r w:rsidRPr="00572A0F">
        <w:rPr>
          <w:rFonts w:cs="Arial"/>
          <w:sz w:val="28"/>
          <w:szCs w:val="28"/>
        </w:rPr>
        <w:t xml:space="preserve"> Схема электрическая принципиальная ПЭП-</w:t>
      </w:r>
      <w:r>
        <w:rPr>
          <w:rFonts w:cs="Arial"/>
          <w:sz w:val="28"/>
          <w:szCs w:val="28"/>
        </w:rPr>
        <w:t>2</w:t>
      </w:r>
    </w:p>
    <w:p w:rsidR="009F7667" w:rsidRDefault="009F76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F843CD" w:rsidRPr="007E2ACD" w:rsidTr="00DC2027">
        <w:trPr>
          <w:cantSplit/>
          <w:trHeight w:val="1034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br w:type="column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6253E">
              <w:rPr>
                <w:rFonts w:ascii="Arial" w:hAnsi="Arial" w:cs="Arial"/>
                <w:sz w:val="28"/>
                <w:szCs w:val="28"/>
              </w:rPr>
              <w:t>Корешок талона №1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гарантийный ремонт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ПЭП         </w:t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№__________ Изъят «____ » _______20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D6253E">
              <w:rPr>
                <w:rFonts w:ascii="Arial" w:hAnsi="Arial" w:cs="Arial"/>
                <w:sz w:val="28"/>
                <w:szCs w:val="28"/>
              </w:rPr>
              <w:t>_ г.</w:t>
            </w:r>
          </w:p>
          <w:p w:rsidR="00F843CD" w:rsidRPr="00D6253E" w:rsidRDefault="00F843CD" w:rsidP="00DC2027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933D1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2933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___________________________________________________________</w:t>
            </w:r>
          </w:p>
          <w:p w:rsidR="00F843CD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F843CD" w:rsidRPr="00AD0A21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                       (подпись)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AD0A21">
              <w:rPr>
                <w:rFonts w:ascii="Arial" w:hAnsi="Arial" w:cs="Arial"/>
                <w:sz w:val="24"/>
                <w:szCs w:val="24"/>
              </w:rPr>
              <w:t xml:space="preserve">   Ф.И.О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(Линия отреза)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Приложение А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428020, Чувашская Республика, г. Чебоксары, Базовый проезд, 17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ТАЛОН № 1 НА ГАРАНТИЙНЫЙ РЕМОНТ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4EA2" w:rsidRDefault="004F4EA2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ПЭП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(месяц, год выпуска)       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[дата продажи (поставки) изделия продавцом (поставщиком)]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E6E"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 (дата ввода изделия в эксплуатацию)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4D4F81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2ACD">
              <w:rPr>
                <w:rFonts w:ascii="Arial" w:hAnsi="Arial" w:cs="Arial"/>
                <w:sz w:val="16"/>
                <w:szCs w:val="16"/>
              </w:rPr>
              <w:t>(наименование предприятия, выполнившего ремонт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и его адрес)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(должность и подпись руководителя предприятия, выполнившего </w:t>
            </w:r>
            <w:r w:rsidRPr="007E2ACD">
              <w:rPr>
                <w:rFonts w:ascii="Arial" w:hAnsi="Arial" w:cs="Arial"/>
                <w:sz w:val="16"/>
                <w:szCs w:val="16"/>
              </w:rPr>
              <w:br/>
              <w:t>ремонт)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43CD" w:rsidRDefault="00F843CD">
      <w:pPr>
        <w:spacing w:after="200" w:line="276" w:lineRule="auto"/>
        <w:rPr>
          <w:sz w:val="28"/>
          <w:szCs w:val="28"/>
        </w:rPr>
      </w:pPr>
    </w:p>
    <w:p w:rsidR="002F26A4" w:rsidRDefault="002F26A4">
      <w:pPr>
        <w:spacing w:after="200" w:line="276" w:lineRule="auto"/>
        <w:rPr>
          <w:sz w:val="28"/>
          <w:szCs w:val="28"/>
        </w:rPr>
      </w:pPr>
    </w:p>
    <w:p w:rsidR="002F26A4" w:rsidRDefault="002F26A4">
      <w:pPr>
        <w:spacing w:after="200" w:line="276" w:lineRule="auto"/>
        <w:rPr>
          <w:sz w:val="28"/>
          <w:szCs w:val="28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F843CD" w:rsidRPr="007E2ACD" w:rsidTr="002F26A4">
        <w:trPr>
          <w:cantSplit/>
          <w:trHeight w:val="1034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br w:type="column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6253E">
              <w:rPr>
                <w:rFonts w:ascii="Arial" w:hAnsi="Arial" w:cs="Arial"/>
                <w:sz w:val="28"/>
                <w:szCs w:val="28"/>
              </w:rPr>
              <w:t>Корешок талона №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гарантийный ремонт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ПЭП </w:t>
            </w:r>
            <w:r w:rsidR="009F7667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№__________ Изъят «____ » _______20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D6253E">
              <w:rPr>
                <w:rFonts w:ascii="Arial" w:hAnsi="Arial" w:cs="Arial"/>
                <w:sz w:val="28"/>
                <w:szCs w:val="28"/>
              </w:rPr>
              <w:t>_ г.</w:t>
            </w:r>
          </w:p>
          <w:p w:rsidR="00F843CD" w:rsidRPr="00D6253E" w:rsidRDefault="00F843CD" w:rsidP="00DC2027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933D1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2933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___________________________________________________________</w:t>
            </w:r>
          </w:p>
          <w:p w:rsidR="00F843CD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F843CD" w:rsidRPr="00AD0A21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                       (подпись)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AD0A21">
              <w:rPr>
                <w:rFonts w:ascii="Arial" w:hAnsi="Arial" w:cs="Arial"/>
                <w:sz w:val="24"/>
                <w:szCs w:val="24"/>
              </w:rPr>
              <w:t xml:space="preserve">   Ф.И.О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(Линия отреза)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Приложение А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428020, Чувашская Республика, г. Чебоксары, Базовый проезд, 17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ТАЛОН №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6253E">
              <w:rPr>
                <w:rFonts w:ascii="Arial" w:hAnsi="Arial" w:cs="Arial"/>
                <w:sz w:val="28"/>
                <w:szCs w:val="28"/>
              </w:rPr>
              <w:t xml:space="preserve"> НА ГАРАНТИЙНЫЙ РЕМОНТ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4EA2" w:rsidRDefault="004F4EA2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ПЭП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F843CD" w:rsidRDefault="00F843CD" w:rsidP="004F4EA2">
            <w:pPr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(месяц, год выпуска)       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[дата продажи (поставки) изделия продавцом (поставщиком)]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E6E"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 (дата ввода изделия в эксплуатацию)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4D4F81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2ACD">
              <w:rPr>
                <w:rFonts w:ascii="Arial" w:hAnsi="Arial" w:cs="Arial"/>
                <w:sz w:val="16"/>
                <w:szCs w:val="16"/>
              </w:rPr>
              <w:t>(наименование предприятия, выполнившего ремонт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и его адрес)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(должность и подпись руководителя предприятия, выполнившего </w:t>
            </w:r>
            <w:r w:rsidRPr="007E2ACD">
              <w:rPr>
                <w:rFonts w:ascii="Arial" w:hAnsi="Arial" w:cs="Arial"/>
                <w:sz w:val="16"/>
                <w:szCs w:val="16"/>
              </w:rPr>
              <w:br/>
              <w:t>ремонт)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43CD" w:rsidRDefault="00F843CD">
      <w:pPr>
        <w:spacing w:after="200" w:line="276" w:lineRule="auto"/>
        <w:rPr>
          <w:sz w:val="28"/>
          <w:szCs w:val="28"/>
        </w:rPr>
      </w:pPr>
    </w:p>
    <w:p w:rsidR="00F843CD" w:rsidRDefault="00F84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F843CD" w:rsidRPr="007E2ACD" w:rsidTr="00DC2027">
        <w:trPr>
          <w:cantSplit/>
          <w:trHeight w:val="1034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br w:type="column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6253E">
              <w:rPr>
                <w:rFonts w:ascii="Arial" w:hAnsi="Arial" w:cs="Arial"/>
                <w:sz w:val="28"/>
                <w:szCs w:val="28"/>
              </w:rPr>
              <w:t>Корешок талона №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гарантийный ремонт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ПЭП         </w:t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№__________ Изъят «____ » _______20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D6253E">
              <w:rPr>
                <w:rFonts w:ascii="Arial" w:hAnsi="Arial" w:cs="Arial"/>
                <w:sz w:val="28"/>
                <w:szCs w:val="28"/>
              </w:rPr>
              <w:t>_ г.</w:t>
            </w:r>
          </w:p>
          <w:p w:rsidR="00F843CD" w:rsidRPr="00D6253E" w:rsidRDefault="00F843CD" w:rsidP="00DC2027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933D1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2933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___________________________________________________________</w:t>
            </w:r>
          </w:p>
          <w:p w:rsidR="00F843CD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F843CD" w:rsidRPr="00AD0A21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                       (подпись)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AD0A21">
              <w:rPr>
                <w:rFonts w:ascii="Arial" w:hAnsi="Arial" w:cs="Arial"/>
                <w:sz w:val="24"/>
                <w:szCs w:val="24"/>
              </w:rPr>
              <w:t xml:space="preserve">   Ф.И.О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(Линия отреза)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Приложение А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428020, Чувашская Республика, г. Чебоксары, Базовый проезд, 17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ТАЛОН №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6253E">
              <w:rPr>
                <w:rFonts w:ascii="Arial" w:hAnsi="Arial" w:cs="Arial"/>
                <w:sz w:val="28"/>
                <w:szCs w:val="28"/>
              </w:rPr>
              <w:t xml:space="preserve"> НА ГАРАНТИЙНЫЙ РЕМОНТ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D04" w:rsidRDefault="00065D04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ПЭП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F843CD" w:rsidRDefault="00F843CD" w:rsidP="00065D04">
            <w:pPr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(месяц, год выпуска)       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[дата продажи (поставки) изделия продавцом (поставщиком)]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E6E"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 (дата ввода изделия в эксплуатацию)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4D4F81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2ACD">
              <w:rPr>
                <w:rFonts w:ascii="Arial" w:hAnsi="Arial" w:cs="Arial"/>
                <w:sz w:val="16"/>
                <w:szCs w:val="16"/>
              </w:rPr>
              <w:t>(наименование предприятия, выполнившего ремонт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и его адрес)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(должность и подпись руководителя предприятия, выполнившего </w:t>
            </w:r>
            <w:r w:rsidRPr="007E2ACD">
              <w:rPr>
                <w:rFonts w:ascii="Arial" w:hAnsi="Arial" w:cs="Arial"/>
                <w:sz w:val="16"/>
                <w:szCs w:val="16"/>
              </w:rPr>
              <w:br/>
              <w:t>ремонт)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43CD" w:rsidRDefault="00F843CD">
      <w:pPr>
        <w:spacing w:after="200" w:line="276" w:lineRule="auto"/>
        <w:rPr>
          <w:sz w:val="28"/>
          <w:szCs w:val="28"/>
        </w:rPr>
      </w:pPr>
    </w:p>
    <w:p w:rsidR="00F843CD" w:rsidRDefault="00F84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C2804" w:rsidRPr="001B60AD" w:rsidRDefault="00CC2804" w:rsidP="00CC2804">
      <w:pPr>
        <w:ind w:firstLine="708"/>
        <w:rPr>
          <w:rFonts w:ascii="Arial" w:hAnsi="Arial" w:cs="Arial"/>
          <w:b/>
          <w:sz w:val="28"/>
          <w:szCs w:val="28"/>
        </w:rPr>
      </w:pPr>
      <w:r w:rsidRPr="00D6253E">
        <w:rPr>
          <w:rFonts w:ascii="Arial" w:hAnsi="Arial" w:cs="Arial"/>
          <w:b/>
          <w:sz w:val="28"/>
          <w:szCs w:val="28"/>
        </w:rPr>
        <w:lastRenderedPageBreak/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D6253E">
        <w:rPr>
          <w:rFonts w:ascii="Arial" w:hAnsi="Arial" w:cs="Arial"/>
          <w:b/>
          <w:sz w:val="28"/>
          <w:szCs w:val="28"/>
        </w:rPr>
        <w:t>. Учет технического обслуживания в период гарантийного ремонта</w:t>
      </w:r>
    </w:p>
    <w:p w:rsidR="00CC2804" w:rsidRPr="00D6253E" w:rsidRDefault="00CC2804" w:rsidP="00CC2804">
      <w:pPr>
        <w:jc w:val="right"/>
        <w:rPr>
          <w:rFonts w:ascii="Arial" w:hAnsi="Arial" w:cs="Arial"/>
          <w:sz w:val="28"/>
          <w:szCs w:val="28"/>
        </w:rPr>
      </w:pPr>
      <w:r w:rsidRPr="00D6253E">
        <w:rPr>
          <w:rFonts w:ascii="Arial" w:hAnsi="Arial" w:cs="Arial"/>
          <w:sz w:val="28"/>
          <w:szCs w:val="28"/>
        </w:rPr>
        <w:t xml:space="preserve">Таблица </w:t>
      </w:r>
      <w:r>
        <w:rPr>
          <w:rFonts w:ascii="Arial" w:hAnsi="Arial" w:cs="Arial"/>
          <w:sz w:val="28"/>
          <w:szCs w:val="28"/>
        </w:rPr>
        <w:t>6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160"/>
        <w:gridCol w:w="1811"/>
        <w:gridCol w:w="2097"/>
        <w:gridCol w:w="2072"/>
        <w:gridCol w:w="2022"/>
      </w:tblGrid>
      <w:tr w:rsidR="00CC2804" w:rsidRPr="00D6253E" w:rsidTr="006E5E14">
        <w:trPr>
          <w:trHeight w:val="630"/>
        </w:trPr>
        <w:tc>
          <w:tcPr>
            <w:tcW w:w="826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60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Вид техническ</w:t>
            </w:r>
            <w:r w:rsidRPr="00450563">
              <w:rPr>
                <w:rFonts w:ascii="Arial" w:hAnsi="Arial" w:cs="Arial"/>
                <w:sz w:val="24"/>
                <w:szCs w:val="24"/>
              </w:rPr>
              <w:t>о</w:t>
            </w:r>
            <w:r w:rsidRPr="00450563">
              <w:rPr>
                <w:rFonts w:ascii="Arial" w:hAnsi="Arial" w:cs="Arial"/>
                <w:sz w:val="24"/>
                <w:szCs w:val="24"/>
              </w:rPr>
              <w:t>го обслуживания</w:t>
            </w:r>
          </w:p>
        </w:tc>
        <w:tc>
          <w:tcPr>
            <w:tcW w:w="1811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Краткое с</w:t>
            </w:r>
            <w:r w:rsidRPr="00450563">
              <w:rPr>
                <w:rFonts w:ascii="Arial" w:hAnsi="Arial" w:cs="Arial"/>
                <w:sz w:val="24"/>
                <w:szCs w:val="24"/>
              </w:rPr>
              <w:t>о</w:t>
            </w:r>
            <w:r w:rsidRPr="00450563">
              <w:rPr>
                <w:rFonts w:ascii="Arial" w:hAnsi="Arial" w:cs="Arial"/>
                <w:sz w:val="24"/>
                <w:szCs w:val="24"/>
              </w:rPr>
              <w:t>держание выполненных работ</w:t>
            </w:r>
          </w:p>
        </w:tc>
        <w:tc>
          <w:tcPr>
            <w:tcW w:w="2097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Наименование предприятия, выполнившего техническое о</w:t>
            </w:r>
            <w:r w:rsidRPr="00450563">
              <w:rPr>
                <w:rFonts w:ascii="Arial" w:hAnsi="Arial" w:cs="Arial"/>
                <w:sz w:val="24"/>
                <w:szCs w:val="24"/>
              </w:rPr>
              <w:t>б</w:t>
            </w:r>
            <w:r w:rsidRPr="00450563">
              <w:rPr>
                <w:rFonts w:ascii="Arial" w:hAnsi="Arial" w:cs="Arial"/>
                <w:sz w:val="24"/>
                <w:szCs w:val="24"/>
              </w:rPr>
              <w:t xml:space="preserve">служивание </w:t>
            </w:r>
          </w:p>
        </w:tc>
        <w:tc>
          <w:tcPr>
            <w:tcW w:w="4094" w:type="dxa"/>
            <w:gridSpan w:val="2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Должность, фамилия и подпись</w:t>
            </w:r>
          </w:p>
        </w:tc>
      </w:tr>
      <w:tr w:rsidR="00CC2804" w:rsidRPr="00D6253E" w:rsidTr="006E5E14">
        <w:trPr>
          <w:trHeight w:val="630"/>
        </w:trPr>
        <w:tc>
          <w:tcPr>
            <w:tcW w:w="826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выполнившего работу</w:t>
            </w:r>
          </w:p>
        </w:tc>
        <w:tc>
          <w:tcPr>
            <w:tcW w:w="2022" w:type="dxa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проверившего работу</w:t>
            </w:r>
          </w:p>
        </w:tc>
      </w:tr>
      <w:tr w:rsidR="00CC2804" w:rsidRPr="00D6253E" w:rsidTr="006E5E14">
        <w:trPr>
          <w:trHeight w:val="9626"/>
        </w:trPr>
        <w:tc>
          <w:tcPr>
            <w:tcW w:w="826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7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2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2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A33C8" w:rsidRDefault="009F76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55D8" w:rsidRDefault="00CC2804">
      <w:pPr>
        <w:rPr>
          <w:sz w:val="10"/>
          <w:szCs w:val="10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13550" cy="9757410"/>
            <wp:effectExtent l="19050" t="0" r="6350" b="0"/>
            <wp:docPr id="10" name="Рисунок 10" descr="\\Router\box\Конструкторский отдел\_ПРОДУКЦИЯ\Паспорта\сертификаты\ПЭП2 09.07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outer\box\Конструкторский отдел\_ПРОДУКЦИЯ\Паспорта\сертификаты\ПЭП2 09.07.2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75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C8" w:rsidRPr="00016647" w:rsidRDefault="00016647"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>19.06.13</w:t>
      </w:r>
    </w:p>
    <w:sectPr w:rsidR="00EA33C8" w:rsidRPr="00016647" w:rsidSect="00572A0F">
      <w:headerReference w:type="default" r:id="rId17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B5" w:rsidRDefault="00405BB5" w:rsidP="00572A0F">
      <w:r>
        <w:separator/>
      </w:r>
    </w:p>
  </w:endnote>
  <w:endnote w:type="continuationSeparator" w:id="0">
    <w:p w:rsidR="00405BB5" w:rsidRDefault="00405BB5" w:rsidP="0057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B5" w:rsidRDefault="00405BB5" w:rsidP="00572A0F">
      <w:r>
        <w:separator/>
      </w:r>
    </w:p>
  </w:footnote>
  <w:footnote w:type="continuationSeparator" w:id="0">
    <w:p w:rsidR="00405BB5" w:rsidRDefault="00405BB5" w:rsidP="0057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094"/>
      <w:docPartObj>
        <w:docPartGallery w:val="Page Numbers (Top of Page)"/>
        <w:docPartUnique/>
      </w:docPartObj>
    </w:sdtPr>
    <w:sdtContent>
      <w:p w:rsidR="00405BB5" w:rsidRDefault="00195DB4" w:rsidP="00572A0F">
        <w:pPr>
          <w:pStyle w:val="a9"/>
          <w:jc w:val="center"/>
        </w:pPr>
        <w:fldSimple w:instr=" PAGE   \* MERGEFORMAT ">
          <w:r w:rsidR="00FA272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BAB0BC"/>
    <w:lvl w:ilvl="0">
      <w:numFmt w:val="decimal"/>
      <w:lvlText w:val="*"/>
      <w:lvlJc w:val="left"/>
    </w:lvl>
  </w:abstractNum>
  <w:abstractNum w:abstractNumId="1">
    <w:nsid w:val="1A207DAB"/>
    <w:multiLevelType w:val="singleLevel"/>
    <w:tmpl w:val="964A38F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">
    <w:nsid w:val="204114BE"/>
    <w:multiLevelType w:val="hybridMultilevel"/>
    <w:tmpl w:val="E7A8D70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C5039E"/>
    <w:multiLevelType w:val="hybridMultilevel"/>
    <w:tmpl w:val="DCB216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A0625FB"/>
    <w:multiLevelType w:val="hybridMultilevel"/>
    <w:tmpl w:val="97B6AE40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22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24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9DA"/>
    <w:rsid w:val="000010F7"/>
    <w:rsid w:val="00010CBA"/>
    <w:rsid w:val="00016647"/>
    <w:rsid w:val="00041974"/>
    <w:rsid w:val="00065D04"/>
    <w:rsid w:val="000C047D"/>
    <w:rsid w:val="000F0158"/>
    <w:rsid w:val="0010271C"/>
    <w:rsid w:val="001300D3"/>
    <w:rsid w:val="00151592"/>
    <w:rsid w:val="00157796"/>
    <w:rsid w:val="001951EE"/>
    <w:rsid w:val="00195DB4"/>
    <w:rsid w:val="001B3E4E"/>
    <w:rsid w:val="00295EEC"/>
    <w:rsid w:val="002F26A4"/>
    <w:rsid w:val="0038194A"/>
    <w:rsid w:val="003A1F8B"/>
    <w:rsid w:val="00405BB5"/>
    <w:rsid w:val="004749DA"/>
    <w:rsid w:val="004F4EA2"/>
    <w:rsid w:val="00572A0F"/>
    <w:rsid w:val="00576A82"/>
    <w:rsid w:val="005879AD"/>
    <w:rsid w:val="00595134"/>
    <w:rsid w:val="005D66CA"/>
    <w:rsid w:val="006A546A"/>
    <w:rsid w:val="006E5E14"/>
    <w:rsid w:val="008155D8"/>
    <w:rsid w:val="00816B06"/>
    <w:rsid w:val="00852E67"/>
    <w:rsid w:val="008B4022"/>
    <w:rsid w:val="0092286B"/>
    <w:rsid w:val="00981473"/>
    <w:rsid w:val="009C6831"/>
    <w:rsid w:val="009D08EF"/>
    <w:rsid w:val="009F7667"/>
    <w:rsid w:val="00B05D58"/>
    <w:rsid w:val="00BD65EC"/>
    <w:rsid w:val="00CC2804"/>
    <w:rsid w:val="00DC2027"/>
    <w:rsid w:val="00EA33C8"/>
    <w:rsid w:val="00ED6AF1"/>
    <w:rsid w:val="00F843CD"/>
    <w:rsid w:val="00FA23EE"/>
    <w:rsid w:val="00FA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9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49D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4749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4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49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9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9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49D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customStyle="1" w:styleId="a4">
    <w:name w:val="Название Знак"/>
    <w:basedOn w:val="a0"/>
    <w:link w:val="a3"/>
    <w:rsid w:val="004749DA"/>
    <w:rPr>
      <w:rFonts w:ascii="Arial" w:eastAsia="Times New Roman" w:hAnsi="Arial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749D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6">
    <w:name w:val="Основной текст Знак"/>
    <w:basedOn w:val="a0"/>
    <w:link w:val="a5"/>
    <w:rsid w:val="00474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9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4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9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749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7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2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7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2A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61DC-EE3F-478A-A3E5-293CD87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еу</cp:lastModifiedBy>
  <cp:revision>5</cp:revision>
  <cp:lastPrinted>2012-04-02T08:45:00Z</cp:lastPrinted>
  <dcterms:created xsi:type="dcterms:W3CDTF">2013-06-19T05:02:00Z</dcterms:created>
  <dcterms:modified xsi:type="dcterms:W3CDTF">2013-06-19T06:08:00Z</dcterms:modified>
</cp:coreProperties>
</file>